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C2A98" w:rsidR="0001032C" w:rsidP="001C2A98" w:rsidRDefault="0001032C" w14:paraId="57CC201E" w14:textId="6BD192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B8A80C" wp14:editId="54ACA4EB">
            <wp:simplePos x="0" y="0"/>
            <wp:positionH relativeFrom="column">
              <wp:posOffset>-91053</wp:posOffset>
            </wp:positionH>
            <wp:positionV relativeFrom="paragraph">
              <wp:posOffset>-1092200</wp:posOffset>
            </wp:positionV>
            <wp:extent cx="1010236" cy="102870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Logo Emblem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3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C2A98" w:rsidR="005B1C0C" w:rsidP="001C2A98" w:rsidRDefault="00E56DBB" w14:paraId="61621F24" w14:textId="61F3BB60">
      <w:pPr>
        <w:rPr>
          <w:sz w:val="20"/>
          <w:szCs w:val="20"/>
        </w:rPr>
      </w:pPr>
      <w:r w:rsidRPr="004561FF">
        <w:rPr>
          <w:sz w:val="20"/>
          <w:szCs w:val="20"/>
        </w:rPr>
        <w:t>Each</w:t>
      </w:r>
      <w:r w:rsidRPr="004561FF" w:rsidR="002F06CC">
        <w:rPr>
          <w:sz w:val="20"/>
          <w:szCs w:val="20"/>
        </w:rPr>
        <w:t xml:space="preserve"> Title I</w:t>
      </w:r>
      <w:r w:rsidRPr="004561FF">
        <w:rPr>
          <w:sz w:val="20"/>
          <w:szCs w:val="20"/>
        </w:rPr>
        <w:t xml:space="preserve"> school </w:t>
      </w:r>
      <w:r w:rsidRPr="004561FF" w:rsidR="002F06CC">
        <w:rPr>
          <w:sz w:val="20"/>
          <w:szCs w:val="20"/>
        </w:rPr>
        <w:t xml:space="preserve">shall jointly develop with </w:t>
      </w:r>
      <w:r w:rsidRPr="004561FF">
        <w:rPr>
          <w:sz w:val="20"/>
          <w:szCs w:val="20"/>
        </w:rPr>
        <w:t>parents and family members of participating children</w:t>
      </w:r>
      <w:r w:rsidRPr="004561FF" w:rsidR="002F06CC">
        <w:rPr>
          <w:sz w:val="20"/>
          <w:szCs w:val="20"/>
        </w:rPr>
        <w:t xml:space="preserve">, </w:t>
      </w:r>
      <w:r w:rsidRPr="004561FF" w:rsidR="005B1C0C">
        <w:rPr>
          <w:sz w:val="20"/>
          <w:szCs w:val="20"/>
        </w:rPr>
        <w:t xml:space="preserve">a written </w:t>
      </w:r>
      <w:r w:rsidRPr="004561FF" w:rsidR="0061055F">
        <w:rPr>
          <w:sz w:val="20"/>
          <w:szCs w:val="20"/>
        </w:rPr>
        <w:t>p</w:t>
      </w:r>
      <w:r w:rsidR="00AE2267">
        <w:rPr>
          <w:sz w:val="20"/>
          <w:szCs w:val="20"/>
        </w:rPr>
        <w:t>lan</w:t>
      </w:r>
      <w:r w:rsidRPr="004561FF" w:rsidR="0061055F">
        <w:rPr>
          <w:sz w:val="20"/>
          <w:szCs w:val="20"/>
        </w:rPr>
        <w:t xml:space="preserve"> that</w:t>
      </w:r>
      <w:r w:rsidRPr="004561FF">
        <w:rPr>
          <w:sz w:val="20"/>
          <w:szCs w:val="20"/>
        </w:rPr>
        <w:t xml:space="preserve"> shall describe </w:t>
      </w:r>
      <w:r w:rsidRPr="004561FF" w:rsidR="002F06CC">
        <w:rPr>
          <w:sz w:val="20"/>
          <w:szCs w:val="20"/>
        </w:rPr>
        <w:t>how the school will carry</w:t>
      </w:r>
      <w:r w:rsidRPr="004561FF">
        <w:rPr>
          <w:sz w:val="20"/>
          <w:szCs w:val="20"/>
        </w:rPr>
        <w:t xml:space="preserve"> out the requirements</w:t>
      </w:r>
      <w:r w:rsidRPr="004561FF" w:rsidR="005B1C0C">
        <w:rPr>
          <w:sz w:val="20"/>
          <w:szCs w:val="20"/>
        </w:rPr>
        <w:t xml:space="preserve"> mentioned below</w:t>
      </w:r>
      <w:r w:rsidRPr="004561FF" w:rsidR="002F06CC">
        <w:rPr>
          <w:sz w:val="20"/>
          <w:szCs w:val="20"/>
        </w:rPr>
        <w:t xml:space="preserve">. </w:t>
      </w:r>
      <w:r w:rsidRPr="004561FF">
        <w:rPr>
          <w:sz w:val="20"/>
          <w:szCs w:val="20"/>
        </w:rPr>
        <w:t xml:space="preserve"> Parents shall be notified of the p</w:t>
      </w:r>
      <w:r w:rsidR="00AE2267">
        <w:rPr>
          <w:sz w:val="20"/>
          <w:szCs w:val="20"/>
        </w:rPr>
        <w:t>lan</w:t>
      </w:r>
      <w:r w:rsidRPr="004561FF">
        <w:rPr>
          <w:sz w:val="20"/>
          <w:szCs w:val="20"/>
        </w:rPr>
        <w:t xml:space="preserve"> in an understandable and uniform for</w:t>
      </w:r>
      <w:r w:rsidR="00EA306F">
        <w:rPr>
          <w:sz w:val="20"/>
          <w:szCs w:val="20"/>
        </w:rPr>
        <w:t>mat and, to the extent practical</w:t>
      </w:r>
      <w:r w:rsidRPr="004561FF">
        <w:rPr>
          <w:sz w:val="20"/>
          <w:szCs w:val="20"/>
        </w:rPr>
        <w:t xml:space="preserve">, provided in a language the parents can understand. </w:t>
      </w:r>
      <w:r w:rsidRPr="004561FF" w:rsidR="002F06CC">
        <w:rPr>
          <w:sz w:val="20"/>
          <w:szCs w:val="20"/>
        </w:rPr>
        <w:t>The school</w:t>
      </w:r>
      <w:r w:rsidR="00AE2267">
        <w:rPr>
          <w:sz w:val="20"/>
          <w:szCs w:val="20"/>
        </w:rPr>
        <w:t xml:space="preserve"> plan</w:t>
      </w:r>
      <w:r w:rsidRPr="004561FF">
        <w:rPr>
          <w:sz w:val="20"/>
          <w:szCs w:val="20"/>
        </w:rPr>
        <w:t xml:space="preserve"> </w:t>
      </w:r>
      <w:r w:rsidRPr="004561FF" w:rsidR="002F06CC">
        <w:rPr>
          <w:sz w:val="20"/>
          <w:szCs w:val="20"/>
        </w:rPr>
        <w:t>must</w:t>
      </w:r>
      <w:r w:rsidRPr="004561FF">
        <w:rPr>
          <w:sz w:val="20"/>
          <w:szCs w:val="20"/>
        </w:rPr>
        <w:t xml:space="preserve"> be made available to the local community and updated</w:t>
      </w:r>
      <w:r w:rsidRPr="004561FF" w:rsidR="002F06CC">
        <w:rPr>
          <w:sz w:val="20"/>
          <w:szCs w:val="20"/>
        </w:rPr>
        <w:t xml:space="preserve"> and agreed on by parents</w:t>
      </w:r>
      <w:r w:rsidRPr="004561FF">
        <w:rPr>
          <w:sz w:val="20"/>
          <w:szCs w:val="20"/>
        </w:rPr>
        <w:t xml:space="preserve"> periodically to meet the changing needs of parents and the school.</w:t>
      </w:r>
    </w:p>
    <w:p w:rsidR="005B1C0C" w:rsidP="004561FF" w:rsidRDefault="00D80338" w14:paraId="0C51A4C3" w14:textId="2F670BA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30912"/>
          <w:sz w:val="20"/>
          <w:szCs w:val="20"/>
          <w:u w:val="single"/>
        </w:rPr>
      </w:pPr>
      <w:r>
        <w:rPr>
          <w:rFonts w:cs="Times New Roman"/>
          <w:b/>
          <w:color w:val="030912"/>
          <w:sz w:val="20"/>
          <w:szCs w:val="20"/>
          <w:u w:val="single"/>
        </w:rPr>
        <w:t>S</w:t>
      </w:r>
      <w:r w:rsidRPr="004561FF" w:rsidR="005B1C0C">
        <w:rPr>
          <w:rFonts w:cs="Times New Roman"/>
          <w:b/>
          <w:color w:val="030912"/>
          <w:sz w:val="20"/>
          <w:szCs w:val="20"/>
          <w:u w:val="single"/>
        </w:rPr>
        <w:t xml:space="preserve">chool’s vision for </w:t>
      </w:r>
      <w:r w:rsidR="004561FF">
        <w:rPr>
          <w:rFonts w:cs="Times New Roman"/>
          <w:b/>
          <w:color w:val="030912"/>
          <w:sz w:val="20"/>
          <w:szCs w:val="20"/>
          <w:u w:val="single"/>
        </w:rPr>
        <w:t>engaging families:</w:t>
      </w:r>
    </w:p>
    <w:p w:rsidRPr="004561FF" w:rsidR="005B1C0C" w:rsidP="00E56DBB" w:rsidRDefault="00F43F28" w14:paraId="57930B7A" w14:textId="6EB386E8">
      <w:pPr>
        <w:rPr>
          <w:b/>
          <w:sz w:val="20"/>
          <w:szCs w:val="20"/>
          <w:u w:val="single"/>
        </w:rPr>
      </w:pPr>
      <w:r>
        <w:rPr>
          <w:rFonts w:cs="Times New Roman"/>
          <w:bCs/>
          <w:color w:val="030912"/>
          <w:sz w:val="20"/>
          <w:szCs w:val="20"/>
        </w:rPr>
        <w:t xml:space="preserve">Stakeholders are informed, engaged in, and provide feedback through: Social media, weekly communications, </w:t>
      </w:r>
      <w:r w:rsidR="00EC743B">
        <w:rPr>
          <w:rFonts w:cs="Times New Roman"/>
          <w:bCs/>
          <w:color w:val="030912"/>
          <w:sz w:val="20"/>
          <w:szCs w:val="20"/>
        </w:rPr>
        <w:t xml:space="preserve">student recognition events, curriculum presentations, and feedback sessions. </w:t>
      </w:r>
    </w:p>
    <w:p w:rsidRPr="00483D07" w:rsidR="003520DA" w:rsidP="00E56DBB" w:rsidRDefault="009E7B82" w14:paraId="3F2C1F24" w14:textId="1C880861">
      <w:pPr>
        <w:rPr>
          <w:i/>
          <w:sz w:val="18"/>
          <w:szCs w:val="24"/>
          <w:u w:val="single"/>
        </w:rPr>
      </w:pPr>
      <w:r w:rsidRPr="00483D07">
        <w:rPr>
          <w:b/>
          <w:i/>
          <w:sz w:val="24"/>
          <w:szCs w:val="24"/>
          <w:u w:val="single"/>
        </w:rPr>
        <w:t xml:space="preserve">What is Required: </w:t>
      </w:r>
    </w:p>
    <w:p w:rsidRPr="004561FF" w:rsidR="00D31179" w:rsidP="004561FF" w:rsidRDefault="007637FD" w14:paraId="1AB36E10" w14:textId="6F5CF4B1">
      <w:pPr>
        <w:spacing w:after="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Assurances:  </w:t>
      </w:r>
      <w:r w:rsidR="00452190">
        <w:rPr>
          <w:b/>
          <w:sz w:val="24"/>
          <w:szCs w:val="24"/>
        </w:rPr>
        <w:t>We</w:t>
      </w:r>
      <w:r w:rsidRPr="004561FF" w:rsidR="00795B47">
        <w:rPr>
          <w:b/>
          <w:sz w:val="24"/>
          <w:szCs w:val="24"/>
        </w:rPr>
        <w:t xml:space="preserve"> will: </w:t>
      </w:r>
    </w:p>
    <w:p w:rsidR="00704DA0" w:rsidP="00704DA0" w:rsidRDefault="00B82BD9" w14:paraId="1B5E953E" w14:textId="423B5C6C">
      <w:pPr>
        <w:spacing w:before="240" w:after="2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name="Check1" w:id="0"/>
      <w:r>
        <w:rPr>
          <w:sz w:val="20"/>
          <w:szCs w:val="20"/>
        </w:rPr>
        <w:instrText xml:space="preserve"> FORMCHECKBOX </w:instrText>
      </w:r>
      <w:r w:rsidR="00162F08">
        <w:rPr>
          <w:sz w:val="20"/>
          <w:szCs w:val="20"/>
        </w:rPr>
      </w:r>
      <w:r w:rsidR="00162F0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 w:rsidR="00704DA0">
        <w:rPr>
          <w:sz w:val="20"/>
          <w:szCs w:val="20"/>
        </w:rPr>
        <w:t xml:space="preserve">  </w:t>
      </w:r>
      <w:r w:rsidR="00704DA0">
        <w:rPr>
          <w:sz w:val="20"/>
          <w:szCs w:val="20"/>
        </w:rPr>
        <w:tab/>
      </w:r>
      <w:r w:rsidRPr="00704DA0" w:rsidR="00795B47">
        <w:rPr>
          <w:sz w:val="20"/>
          <w:szCs w:val="20"/>
        </w:rPr>
        <w:t xml:space="preserve">Involve an adequate representation of parents, or establish a parent advisory board to represent families, in </w:t>
      </w:r>
      <w:r w:rsidR="00732C46">
        <w:rPr>
          <w:sz w:val="20"/>
          <w:szCs w:val="20"/>
        </w:rPr>
        <w:tab/>
      </w:r>
      <w:r w:rsidRPr="00704DA0" w:rsidR="00795B47">
        <w:rPr>
          <w:sz w:val="20"/>
          <w:szCs w:val="20"/>
        </w:rPr>
        <w:t>developing and evaluating the “School Par</w:t>
      </w:r>
      <w:r w:rsidRPr="00704DA0" w:rsidR="00AE2267">
        <w:rPr>
          <w:sz w:val="20"/>
          <w:szCs w:val="20"/>
        </w:rPr>
        <w:t>ent and Family Engagement Plan</w:t>
      </w:r>
      <w:r w:rsidRPr="00704DA0" w:rsidR="00AB1896">
        <w:rPr>
          <w:sz w:val="20"/>
          <w:szCs w:val="20"/>
        </w:rPr>
        <w:t>”</w:t>
      </w:r>
      <w:r w:rsidRPr="00704DA0" w:rsidR="00D31179">
        <w:rPr>
          <w:sz w:val="20"/>
          <w:szCs w:val="20"/>
        </w:rPr>
        <w:t xml:space="preserve"> that describes how the school will </w:t>
      </w:r>
      <w:r w:rsidR="00732C46">
        <w:rPr>
          <w:sz w:val="20"/>
          <w:szCs w:val="20"/>
        </w:rPr>
        <w:tab/>
      </w:r>
      <w:r w:rsidRPr="00704DA0" w:rsidR="00D31179">
        <w:rPr>
          <w:sz w:val="20"/>
          <w:szCs w:val="20"/>
        </w:rPr>
        <w:t>carry out its requir</w:t>
      </w:r>
      <w:r w:rsidRPr="00704DA0" w:rsidR="00E955C6">
        <w:rPr>
          <w:sz w:val="20"/>
          <w:szCs w:val="20"/>
        </w:rPr>
        <w:t>ed family engagement activities.</w:t>
      </w:r>
      <w:r w:rsidRPr="00704DA0" w:rsidR="009E7B82">
        <w:rPr>
          <w:sz w:val="20"/>
          <w:szCs w:val="20"/>
        </w:rPr>
        <w:t xml:space="preserve">  </w:t>
      </w:r>
    </w:p>
    <w:p w:rsidRPr="00704DA0" w:rsidR="001C2A98" w:rsidP="00704DA0" w:rsidRDefault="001C2A98" w14:paraId="607B3975" w14:textId="77777777">
      <w:pPr>
        <w:spacing w:before="240" w:after="20" w:line="240" w:lineRule="auto"/>
        <w:ind w:left="1080"/>
        <w:rPr>
          <w:sz w:val="20"/>
          <w:szCs w:val="20"/>
        </w:rPr>
      </w:pPr>
    </w:p>
    <w:p w:rsidR="00D31179" w:rsidP="00704DA0" w:rsidRDefault="00B82BD9" w14:paraId="47E05775" w14:textId="588A3C2D">
      <w:pPr>
        <w:spacing w:after="2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name="Check2" w:id="1"/>
      <w:r>
        <w:rPr>
          <w:sz w:val="20"/>
          <w:szCs w:val="20"/>
        </w:rPr>
        <w:instrText xml:space="preserve"> FORMCHECKBOX </w:instrText>
      </w:r>
      <w:r w:rsidR="00162F08">
        <w:rPr>
          <w:sz w:val="20"/>
          <w:szCs w:val="20"/>
        </w:rPr>
      </w:r>
      <w:r w:rsidR="00162F0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 w:rsidR="00704DA0">
        <w:rPr>
          <w:sz w:val="20"/>
          <w:szCs w:val="20"/>
        </w:rPr>
        <w:t xml:space="preserve">  </w:t>
      </w:r>
      <w:r w:rsidRPr="00704DA0" w:rsidR="00795B47">
        <w:rPr>
          <w:sz w:val="20"/>
          <w:szCs w:val="20"/>
        </w:rPr>
        <w:t>H</w:t>
      </w:r>
      <w:r w:rsidRPr="00704DA0" w:rsidR="00D31179">
        <w:rPr>
          <w:sz w:val="20"/>
          <w:szCs w:val="20"/>
        </w:rPr>
        <w:t>old an annual meeting for families to explain the</w:t>
      </w:r>
      <w:r w:rsidRPr="00704DA0" w:rsidR="00795B47">
        <w:rPr>
          <w:sz w:val="20"/>
          <w:szCs w:val="20"/>
        </w:rPr>
        <w:t xml:space="preserve"> Title I</w:t>
      </w:r>
      <w:r w:rsidRPr="00704DA0" w:rsidR="00D31179">
        <w:rPr>
          <w:sz w:val="20"/>
          <w:szCs w:val="20"/>
        </w:rPr>
        <w:t xml:space="preserve"> program and the rights of parents to be involved</w:t>
      </w:r>
      <w:r w:rsidRPr="00704DA0" w:rsidR="00795B47">
        <w:rPr>
          <w:sz w:val="20"/>
          <w:szCs w:val="20"/>
        </w:rPr>
        <w:t>.</w:t>
      </w:r>
      <w:r w:rsidR="001C2A98">
        <w:rPr>
          <w:sz w:val="20"/>
          <w:szCs w:val="20"/>
        </w:rPr>
        <w:t xml:space="preserve"> </w:t>
      </w:r>
      <w:r w:rsidRPr="00704DA0" w:rsidR="00795B47">
        <w:rPr>
          <w:sz w:val="20"/>
          <w:szCs w:val="20"/>
        </w:rPr>
        <w:t>O</w:t>
      </w:r>
      <w:r w:rsidRPr="00704DA0" w:rsidR="00D31179">
        <w:rPr>
          <w:sz w:val="20"/>
          <w:szCs w:val="20"/>
        </w:rPr>
        <w:t>ff</w:t>
      </w:r>
      <w:r w:rsidRPr="00704DA0" w:rsidR="00514575">
        <w:rPr>
          <w:sz w:val="20"/>
          <w:szCs w:val="20"/>
        </w:rPr>
        <w:t xml:space="preserve">er </w:t>
      </w:r>
      <w:r w:rsidR="001C2A98">
        <w:rPr>
          <w:sz w:val="20"/>
          <w:szCs w:val="20"/>
        </w:rPr>
        <w:tab/>
      </w:r>
      <w:r w:rsidRPr="00704DA0" w:rsidR="00514575">
        <w:rPr>
          <w:sz w:val="20"/>
          <w:szCs w:val="20"/>
        </w:rPr>
        <w:t>other meetings</w:t>
      </w:r>
      <w:r w:rsidR="00184DC4">
        <w:rPr>
          <w:sz w:val="20"/>
          <w:szCs w:val="20"/>
        </w:rPr>
        <w:t>/workshops</w:t>
      </w:r>
      <w:r w:rsidRPr="00704DA0" w:rsidR="00D31179">
        <w:rPr>
          <w:sz w:val="20"/>
          <w:szCs w:val="20"/>
        </w:rPr>
        <w:t xml:space="preserve"> at flexible times</w:t>
      </w:r>
      <w:r w:rsidRPr="00704DA0" w:rsidR="00E955C6">
        <w:rPr>
          <w:sz w:val="20"/>
          <w:szCs w:val="20"/>
        </w:rPr>
        <w:t>.</w:t>
      </w:r>
      <w:r w:rsidRPr="00704DA0" w:rsidR="00D31179">
        <w:rPr>
          <w:sz w:val="20"/>
          <w:szCs w:val="20"/>
        </w:rPr>
        <w:t xml:space="preserve"> </w:t>
      </w:r>
    </w:p>
    <w:p w:rsidRPr="00704DA0" w:rsidR="00704DA0" w:rsidP="00704DA0" w:rsidRDefault="00704DA0" w14:paraId="16902718" w14:textId="77777777">
      <w:pPr>
        <w:spacing w:after="20" w:line="240" w:lineRule="auto"/>
        <w:ind w:left="1080"/>
        <w:jc w:val="both"/>
        <w:rPr>
          <w:sz w:val="20"/>
          <w:szCs w:val="20"/>
        </w:rPr>
      </w:pPr>
    </w:p>
    <w:p w:rsidR="00514575" w:rsidP="00704DA0" w:rsidRDefault="00B82BD9" w14:paraId="0487FBC6" w14:textId="6B819847">
      <w:pPr>
        <w:spacing w:after="2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name="Check3" w:id="2"/>
      <w:r>
        <w:rPr>
          <w:sz w:val="20"/>
          <w:szCs w:val="20"/>
        </w:rPr>
        <w:instrText xml:space="preserve"> FORMCHECKBOX </w:instrText>
      </w:r>
      <w:r w:rsidR="00162F08">
        <w:rPr>
          <w:sz w:val="20"/>
          <w:szCs w:val="20"/>
        </w:rPr>
      </w:r>
      <w:r w:rsidR="00162F0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 w:rsidR="00704DA0">
        <w:rPr>
          <w:sz w:val="20"/>
          <w:szCs w:val="20"/>
        </w:rPr>
        <w:t xml:space="preserve">  </w:t>
      </w:r>
      <w:r w:rsidRPr="00704DA0" w:rsidR="00514575">
        <w:rPr>
          <w:sz w:val="20"/>
          <w:szCs w:val="20"/>
        </w:rPr>
        <w:t>Use a</w:t>
      </w:r>
      <w:r w:rsidR="005819A4">
        <w:rPr>
          <w:sz w:val="20"/>
          <w:szCs w:val="20"/>
        </w:rPr>
        <w:t xml:space="preserve"> portion </w:t>
      </w:r>
      <w:r w:rsidRPr="00704DA0" w:rsidR="00514575">
        <w:rPr>
          <w:sz w:val="20"/>
          <w:szCs w:val="20"/>
        </w:rPr>
        <w:t xml:space="preserve">of Title I funds to support parent and family engagement and involve parents in deciding how these </w:t>
      </w:r>
      <w:r w:rsidR="008447CA">
        <w:rPr>
          <w:sz w:val="20"/>
          <w:szCs w:val="20"/>
        </w:rPr>
        <w:tab/>
      </w:r>
      <w:r w:rsidRPr="00704DA0" w:rsidR="00514575">
        <w:rPr>
          <w:sz w:val="20"/>
          <w:szCs w:val="20"/>
        </w:rPr>
        <w:t xml:space="preserve">funds are </w:t>
      </w:r>
      <w:r w:rsidR="00B00DC4">
        <w:rPr>
          <w:sz w:val="20"/>
          <w:szCs w:val="20"/>
        </w:rPr>
        <w:t xml:space="preserve">to be </w:t>
      </w:r>
      <w:r w:rsidRPr="00704DA0" w:rsidR="00514575">
        <w:rPr>
          <w:sz w:val="20"/>
          <w:szCs w:val="20"/>
        </w:rPr>
        <w:t>used.</w:t>
      </w:r>
    </w:p>
    <w:p w:rsidRPr="00704DA0" w:rsidR="00704DA0" w:rsidP="00704DA0" w:rsidRDefault="00704DA0" w14:paraId="333886B5" w14:textId="77777777">
      <w:pPr>
        <w:spacing w:after="20" w:line="240" w:lineRule="auto"/>
        <w:ind w:left="1080"/>
        <w:jc w:val="both"/>
        <w:rPr>
          <w:sz w:val="20"/>
          <w:szCs w:val="20"/>
        </w:rPr>
      </w:pPr>
    </w:p>
    <w:p w:rsidR="00D31179" w:rsidP="00704DA0" w:rsidRDefault="00B82BD9" w14:paraId="6FD28D5B" w14:textId="13955645">
      <w:pPr>
        <w:spacing w:after="2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name="Check4" w:id="3"/>
      <w:r>
        <w:rPr>
          <w:sz w:val="20"/>
          <w:szCs w:val="20"/>
        </w:rPr>
        <w:instrText xml:space="preserve"> FORMCHECKBOX </w:instrText>
      </w:r>
      <w:r w:rsidR="00162F08">
        <w:rPr>
          <w:sz w:val="20"/>
          <w:szCs w:val="20"/>
        </w:rPr>
      </w:r>
      <w:r w:rsidR="00162F0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"/>
      <w:r w:rsidR="00704DA0">
        <w:rPr>
          <w:sz w:val="20"/>
          <w:szCs w:val="20"/>
        </w:rPr>
        <w:t xml:space="preserve">  </w:t>
      </w:r>
      <w:r w:rsidRPr="00704DA0" w:rsidR="00D31179">
        <w:rPr>
          <w:sz w:val="20"/>
          <w:szCs w:val="20"/>
        </w:rPr>
        <w:t>Involve parents in the planning, review</w:t>
      </w:r>
      <w:r w:rsidRPr="00704DA0" w:rsidR="00795B47">
        <w:rPr>
          <w:sz w:val="20"/>
          <w:szCs w:val="20"/>
        </w:rPr>
        <w:t>,</w:t>
      </w:r>
      <w:r w:rsidRPr="00704DA0" w:rsidR="00D31179">
        <w:rPr>
          <w:sz w:val="20"/>
          <w:szCs w:val="20"/>
        </w:rPr>
        <w:t xml:space="preserve"> and improvement of the Title I program</w:t>
      </w:r>
      <w:r w:rsidRPr="00704DA0" w:rsidR="00E955C6">
        <w:rPr>
          <w:sz w:val="20"/>
          <w:szCs w:val="20"/>
        </w:rPr>
        <w:t>.</w:t>
      </w:r>
    </w:p>
    <w:p w:rsidRPr="00704DA0" w:rsidR="00704DA0" w:rsidP="00704DA0" w:rsidRDefault="00704DA0" w14:paraId="1A949011" w14:textId="77777777">
      <w:pPr>
        <w:spacing w:after="20" w:line="240" w:lineRule="auto"/>
        <w:ind w:left="1080"/>
        <w:jc w:val="both"/>
        <w:rPr>
          <w:sz w:val="20"/>
          <w:szCs w:val="20"/>
        </w:rPr>
      </w:pPr>
    </w:p>
    <w:p w:rsidR="00704DA0" w:rsidP="00704DA0" w:rsidRDefault="00B82BD9" w14:paraId="5067AC80" w14:textId="724FA2DD">
      <w:pPr>
        <w:spacing w:after="2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name="Check5" w:id="4"/>
      <w:r>
        <w:rPr>
          <w:sz w:val="20"/>
          <w:szCs w:val="20"/>
        </w:rPr>
        <w:instrText xml:space="preserve"> FORMCHECKBOX </w:instrText>
      </w:r>
      <w:r w:rsidR="00162F08">
        <w:rPr>
          <w:sz w:val="20"/>
          <w:szCs w:val="20"/>
        </w:rPr>
      </w:r>
      <w:r w:rsidR="00162F0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"/>
      <w:r w:rsidR="00704DA0">
        <w:rPr>
          <w:sz w:val="20"/>
          <w:szCs w:val="20"/>
        </w:rPr>
        <w:t xml:space="preserve">  </w:t>
      </w:r>
      <w:r w:rsidRPr="00704DA0" w:rsidR="00D31179">
        <w:rPr>
          <w:sz w:val="20"/>
          <w:szCs w:val="20"/>
        </w:rPr>
        <w:t xml:space="preserve">Develop a school-parent compact that outlines how parents, students, and school staff will share the responsibility </w:t>
      </w:r>
      <w:r w:rsidR="00704DA0">
        <w:rPr>
          <w:sz w:val="20"/>
          <w:szCs w:val="20"/>
        </w:rPr>
        <w:tab/>
      </w:r>
      <w:r w:rsidR="001C2A98">
        <w:rPr>
          <w:sz w:val="20"/>
          <w:szCs w:val="20"/>
        </w:rPr>
        <w:t xml:space="preserve">for </w:t>
      </w:r>
      <w:r w:rsidRPr="00704DA0" w:rsidR="00D31179">
        <w:rPr>
          <w:sz w:val="20"/>
          <w:szCs w:val="20"/>
        </w:rPr>
        <w:t xml:space="preserve">improving student </w:t>
      </w:r>
      <w:proofErr w:type="gramStart"/>
      <w:r w:rsidRPr="00704DA0" w:rsidR="00D31179">
        <w:rPr>
          <w:sz w:val="20"/>
          <w:szCs w:val="20"/>
        </w:rPr>
        <w:t>achievement, and</w:t>
      </w:r>
      <w:proofErr w:type="gramEnd"/>
      <w:r w:rsidRPr="00704DA0" w:rsidR="00D31179">
        <w:rPr>
          <w:sz w:val="20"/>
          <w:szCs w:val="20"/>
        </w:rPr>
        <w:t xml:space="preserve"> describes how parents and teachers will communicate. </w:t>
      </w:r>
    </w:p>
    <w:p w:rsidRPr="00704DA0" w:rsidR="00514575" w:rsidP="00704DA0" w:rsidRDefault="00D31179" w14:paraId="7B85BF43" w14:textId="3451798D">
      <w:pPr>
        <w:spacing w:after="20" w:line="240" w:lineRule="auto"/>
        <w:ind w:left="1080"/>
        <w:jc w:val="both"/>
        <w:rPr>
          <w:sz w:val="20"/>
          <w:szCs w:val="20"/>
        </w:rPr>
      </w:pPr>
      <w:r w:rsidRPr="00704DA0">
        <w:rPr>
          <w:sz w:val="20"/>
          <w:szCs w:val="20"/>
        </w:rPr>
        <w:t xml:space="preserve"> </w:t>
      </w:r>
    </w:p>
    <w:p w:rsidR="00514575" w:rsidP="00704DA0" w:rsidRDefault="00B82BD9" w14:paraId="55075A0F" w14:textId="1E5A89B2">
      <w:pPr>
        <w:spacing w:after="2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name="Check6" w:id="5"/>
      <w:r>
        <w:rPr>
          <w:sz w:val="20"/>
          <w:szCs w:val="20"/>
        </w:rPr>
        <w:instrText xml:space="preserve"> FORMCHECKBOX </w:instrText>
      </w:r>
      <w:r w:rsidR="00162F08">
        <w:rPr>
          <w:sz w:val="20"/>
          <w:szCs w:val="20"/>
        </w:rPr>
      </w:r>
      <w:r w:rsidR="00162F0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"/>
      <w:r w:rsidR="00704DA0">
        <w:rPr>
          <w:sz w:val="20"/>
          <w:szCs w:val="20"/>
        </w:rPr>
        <w:t xml:space="preserve">  </w:t>
      </w:r>
      <w:proofErr w:type="gramStart"/>
      <w:r w:rsidRPr="00704DA0" w:rsidR="00D31179">
        <w:rPr>
          <w:sz w:val="20"/>
          <w:szCs w:val="20"/>
        </w:rPr>
        <w:t>Offer assistance to</w:t>
      </w:r>
      <w:proofErr w:type="gramEnd"/>
      <w:r w:rsidRPr="00704DA0" w:rsidR="00D31179">
        <w:rPr>
          <w:sz w:val="20"/>
          <w:szCs w:val="20"/>
        </w:rPr>
        <w:t xml:space="preserve"> parents in understanding the education system and the state standards, and how to support </w:t>
      </w:r>
      <w:r w:rsidR="00704DA0">
        <w:rPr>
          <w:sz w:val="20"/>
          <w:szCs w:val="20"/>
        </w:rPr>
        <w:tab/>
      </w:r>
      <w:r w:rsidRPr="00704DA0" w:rsidR="00D31179">
        <w:rPr>
          <w:sz w:val="20"/>
          <w:szCs w:val="20"/>
        </w:rPr>
        <w:t>their children’s achievement</w:t>
      </w:r>
      <w:r w:rsidRPr="00704DA0" w:rsidR="00E955C6">
        <w:rPr>
          <w:sz w:val="20"/>
          <w:szCs w:val="20"/>
        </w:rPr>
        <w:t>.</w:t>
      </w:r>
    </w:p>
    <w:p w:rsidRPr="00704DA0" w:rsidR="00704DA0" w:rsidP="00704DA0" w:rsidRDefault="00704DA0" w14:paraId="34B0E1E7" w14:textId="77777777">
      <w:pPr>
        <w:spacing w:after="20" w:line="240" w:lineRule="auto"/>
        <w:ind w:left="1080"/>
        <w:jc w:val="both"/>
        <w:rPr>
          <w:sz w:val="20"/>
          <w:szCs w:val="20"/>
        </w:rPr>
      </w:pPr>
    </w:p>
    <w:p w:rsidR="00704DA0" w:rsidP="00704DA0" w:rsidRDefault="00B82BD9" w14:paraId="00D71FEE" w14:textId="3AD251E9">
      <w:pPr>
        <w:spacing w:after="2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name="Check7" w:id="6"/>
      <w:r>
        <w:rPr>
          <w:sz w:val="20"/>
          <w:szCs w:val="20"/>
        </w:rPr>
        <w:instrText xml:space="preserve"> FORMCHECKBOX </w:instrText>
      </w:r>
      <w:r w:rsidR="00162F08">
        <w:rPr>
          <w:sz w:val="20"/>
          <w:szCs w:val="20"/>
        </w:rPr>
      </w:r>
      <w:r w:rsidR="00162F0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"/>
      <w:r w:rsidR="00704DA0">
        <w:rPr>
          <w:sz w:val="20"/>
          <w:szCs w:val="20"/>
        </w:rPr>
        <w:t xml:space="preserve">  </w:t>
      </w:r>
      <w:r w:rsidRPr="00704DA0" w:rsidR="00D31179">
        <w:rPr>
          <w:sz w:val="20"/>
          <w:szCs w:val="20"/>
        </w:rPr>
        <w:t xml:space="preserve">Provide materials and training to help parents </w:t>
      </w:r>
      <w:r w:rsidRPr="00704DA0" w:rsidR="00E955C6">
        <w:rPr>
          <w:sz w:val="20"/>
          <w:szCs w:val="20"/>
        </w:rPr>
        <w:t>support their child’s learning at home.</w:t>
      </w:r>
      <w:r w:rsidR="009B4A88">
        <w:rPr>
          <w:sz w:val="20"/>
          <w:szCs w:val="20"/>
        </w:rPr>
        <w:t xml:space="preserve"> </w:t>
      </w:r>
      <w:r w:rsidRPr="00704DA0" w:rsidR="00D31179">
        <w:rPr>
          <w:sz w:val="20"/>
          <w:szCs w:val="20"/>
        </w:rPr>
        <w:t xml:space="preserve">Educate teachers and other </w:t>
      </w:r>
      <w:r w:rsidR="00704DA0">
        <w:rPr>
          <w:sz w:val="20"/>
          <w:szCs w:val="20"/>
        </w:rPr>
        <w:tab/>
      </w:r>
      <w:r w:rsidRPr="00704DA0" w:rsidR="00D31179">
        <w:rPr>
          <w:sz w:val="20"/>
          <w:szCs w:val="20"/>
        </w:rPr>
        <w:t>school sta</w:t>
      </w:r>
      <w:r w:rsidRPr="00704DA0" w:rsidR="00795B47">
        <w:rPr>
          <w:sz w:val="20"/>
          <w:szCs w:val="20"/>
        </w:rPr>
        <w:t xml:space="preserve">ff, including school leaders, </w:t>
      </w:r>
      <w:r w:rsidRPr="00704DA0" w:rsidR="001E4525">
        <w:rPr>
          <w:sz w:val="20"/>
          <w:szCs w:val="20"/>
        </w:rPr>
        <w:t xml:space="preserve">on </w:t>
      </w:r>
      <w:r w:rsidRPr="00704DA0" w:rsidR="00D31179">
        <w:rPr>
          <w:sz w:val="20"/>
          <w:szCs w:val="20"/>
        </w:rPr>
        <w:t>how to engage families effectively</w:t>
      </w:r>
      <w:r w:rsidR="00704DA0">
        <w:rPr>
          <w:sz w:val="20"/>
          <w:szCs w:val="20"/>
        </w:rPr>
        <w:t>.</w:t>
      </w:r>
    </w:p>
    <w:p w:rsidRPr="00704DA0" w:rsidR="00514575" w:rsidP="00704DA0" w:rsidRDefault="00D31179" w14:paraId="06BD8250" w14:textId="57F0AC1A">
      <w:pPr>
        <w:spacing w:after="20" w:line="240" w:lineRule="auto"/>
        <w:ind w:left="1080"/>
        <w:rPr>
          <w:sz w:val="20"/>
          <w:szCs w:val="20"/>
        </w:rPr>
      </w:pPr>
      <w:r w:rsidRPr="00704DA0">
        <w:rPr>
          <w:sz w:val="20"/>
          <w:szCs w:val="20"/>
        </w:rPr>
        <w:t xml:space="preserve"> </w:t>
      </w:r>
    </w:p>
    <w:p w:rsidR="00514575" w:rsidP="00704DA0" w:rsidRDefault="00B82BD9" w14:paraId="2F3CEC7D" w14:textId="7E761659">
      <w:pPr>
        <w:spacing w:after="2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name="Check8" w:id="7"/>
      <w:r>
        <w:rPr>
          <w:sz w:val="20"/>
          <w:szCs w:val="20"/>
        </w:rPr>
        <w:instrText xml:space="preserve"> FORMCHECKBOX </w:instrText>
      </w:r>
      <w:r w:rsidR="00162F08">
        <w:rPr>
          <w:sz w:val="20"/>
          <w:szCs w:val="20"/>
        </w:rPr>
      </w:r>
      <w:r w:rsidR="00162F0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"/>
      <w:r w:rsidR="00704DA0">
        <w:rPr>
          <w:sz w:val="20"/>
          <w:szCs w:val="20"/>
        </w:rPr>
        <w:t xml:space="preserve">  </w:t>
      </w:r>
      <w:r w:rsidRPr="00704DA0" w:rsidR="00D31179">
        <w:rPr>
          <w:sz w:val="20"/>
          <w:szCs w:val="20"/>
        </w:rPr>
        <w:t>Coordinate with other federal and state program</w:t>
      </w:r>
      <w:r w:rsidRPr="00704DA0" w:rsidR="00514575">
        <w:rPr>
          <w:sz w:val="20"/>
          <w:szCs w:val="20"/>
        </w:rPr>
        <w:t>s, including preschool programs.</w:t>
      </w:r>
    </w:p>
    <w:p w:rsidRPr="00704DA0" w:rsidR="00704DA0" w:rsidP="00704DA0" w:rsidRDefault="00704DA0" w14:paraId="47073597" w14:textId="77777777">
      <w:pPr>
        <w:spacing w:after="20" w:line="240" w:lineRule="auto"/>
        <w:ind w:left="1080"/>
        <w:rPr>
          <w:sz w:val="20"/>
          <w:szCs w:val="20"/>
        </w:rPr>
      </w:pPr>
    </w:p>
    <w:p w:rsidRPr="00704DA0" w:rsidR="00514575" w:rsidP="00704DA0" w:rsidRDefault="00B82BD9" w14:paraId="4F493E71" w14:textId="74FF73BF">
      <w:pPr>
        <w:spacing w:after="2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name="Check9" w:id="8"/>
      <w:r>
        <w:rPr>
          <w:sz w:val="20"/>
          <w:szCs w:val="20"/>
        </w:rPr>
        <w:instrText xml:space="preserve"> FORMCHECKBOX </w:instrText>
      </w:r>
      <w:r w:rsidR="00162F08">
        <w:rPr>
          <w:sz w:val="20"/>
          <w:szCs w:val="20"/>
        </w:rPr>
      </w:r>
      <w:r w:rsidR="00162F0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 w:rsidR="00704DA0">
        <w:rPr>
          <w:sz w:val="20"/>
          <w:szCs w:val="20"/>
        </w:rPr>
        <w:t xml:space="preserve">  </w:t>
      </w:r>
      <w:r w:rsidRPr="00704DA0" w:rsidR="00514575">
        <w:rPr>
          <w:sz w:val="20"/>
          <w:szCs w:val="20"/>
        </w:rPr>
        <w:t>Provide</w:t>
      </w:r>
      <w:r w:rsidRPr="00704DA0" w:rsidR="00D31179">
        <w:rPr>
          <w:sz w:val="20"/>
          <w:szCs w:val="20"/>
        </w:rPr>
        <w:t xml:space="preserve"> information in a format and language </w:t>
      </w:r>
      <w:r w:rsidRPr="00704DA0" w:rsidR="00514575">
        <w:rPr>
          <w:sz w:val="20"/>
          <w:szCs w:val="20"/>
        </w:rPr>
        <w:t xml:space="preserve">parents can </w:t>
      </w:r>
      <w:proofErr w:type="gramStart"/>
      <w:r w:rsidRPr="00704DA0" w:rsidR="00514575">
        <w:rPr>
          <w:sz w:val="20"/>
          <w:szCs w:val="20"/>
        </w:rPr>
        <w:t>understand, and</w:t>
      </w:r>
      <w:proofErr w:type="gramEnd"/>
      <w:r w:rsidRPr="00704DA0" w:rsidR="00514575">
        <w:rPr>
          <w:sz w:val="20"/>
          <w:szCs w:val="20"/>
        </w:rPr>
        <w:t xml:space="preserve"> offer information in other languages as </w:t>
      </w:r>
      <w:r w:rsidR="00704DA0">
        <w:rPr>
          <w:sz w:val="20"/>
          <w:szCs w:val="20"/>
        </w:rPr>
        <w:tab/>
      </w:r>
      <w:r w:rsidRPr="00704DA0" w:rsidR="00514575">
        <w:rPr>
          <w:sz w:val="20"/>
          <w:szCs w:val="20"/>
        </w:rPr>
        <w:t>feasible.</w:t>
      </w:r>
    </w:p>
    <w:p w:rsidR="00795B47" w:rsidP="00E11120" w:rsidRDefault="00795B47" w14:paraId="47ED5662" w14:textId="7E3FB9BD">
      <w:pPr>
        <w:pStyle w:val="ListParagraph"/>
        <w:spacing w:after="20" w:line="240" w:lineRule="auto"/>
        <w:ind w:left="1440"/>
      </w:pPr>
    </w:p>
    <w:p w:rsidRPr="00591A7D" w:rsidR="00E11120" w:rsidP="002C4C52" w:rsidRDefault="00E11120" w14:paraId="66032EF4" w14:textId="77777777">
      <w:pPr>
        <w:rPr>
          <w:color w:val="0070C0"/>
          <w:sz w:val="18"/>
        </w:rPr>
      </w:pPr>
    </w:p>
    <w:p w:rsidRPr="00D548AE" w:rsidR="005B5D83" w:rsidP="783DD5C6" w:rsidRDefault="002C4C52" w14:paraId="72A866D8" w14:textId="2F73361C">
      <w:pPr>
        <w:rPr>
          <w:sz w:val="28"/>
          <w:szCs w:val="28"/>
        </w:rPr>
      </w:pPr>
      <w:r w:rsidRPr="1C1EF31B" w:rsidR="002C4C52">
        <w:rPr>
          <w:sz w:val="28"/>
          <w:szCs w:val="28"/>
        </w:rPr>
        <w:t>Principal: _</w:t>
      </w:r>
      <w:r w:rsidRPr="1C1EF31B" w:rsidR="4DBEA26F">
        <w:rPr>
          <w:sz w:val="28"/>
          <w:szCs w:val="28"/>
        </w:rPr>
        <w:t>Danielle White</w:t>
      </w:r>
      <w:r w:rsidRPr="1C1EF31B" w:rsidR="002C4C52">
        <w:rPr>
          <w:sz w:val="28"/>
          <w:szCs w:val="28"/>
        </w:rPr>
        <w:t xml:space="preserve">_____________ </w:t>
      </w:r>
      <w:r>
        <w:tab/>
      </w:r>
      <w:r>
        <w:tab/>
      </w:r>
      <w:r w:rsidRPr="1C1EF31B" w:rsidR="002C4C52">
        <w:rPr>
          <w:sz w:val="28"/>
          <w:szCs w:val="28"/>
        </w:rPr>
        <w:t>Date: ______</w:t>
      </w:r>
      <w:r w:rsidRPr="1C1EF31B" w:rsidR="429D9545">
        <w:rPr>
          <w:sz w:val="28"/>
          <w:szCs w:val="28"/>
        </w:rPr>
        <w:t>6/10/24</w:t>
      </w:r>
      <w:r w:rsidRPr="1C1EF31B" w:rsidR="002C4C52">
        <w:rPr>
          <w:sz w:val="28"/>
          <w:szCs w:val="28"/>
        </w:rPr>
        <w:t>_____________</w:t>
      </w:r>
    </w:p>
    <w:p w:rsidR="005B1C0C" w:rsidP="002C4C52" w:rsidRDefault="005B1C0C" w14:paraId="732DFA9D" w14:textId="77777777">
      <w:pPr>
        <w:spacing w:after="20" w:line="240" w:lineRule="auto"/>
        <w:rPr>
          <w:b/>
        </w:rPr>
      </w:pPr>
    </w:p>
    <w:p w:rsidR="001C2A98" w:rsidP="002C4C52" w:rsidRDefault="001C2A98" w14:paraId="58AA833B" w14:textId="77777777">
      <w:pPr>
        <w:spacing w:after="20" w:line="240" w:lineRule="auto"/>
        <w:rPr>
          <w:b/>
          <w:sz w:val="28"/>
          <w:u w:val="single"/>
        </w:rPr>
      </w:pPr>
    </w:p>
    <w:p w:rsidR="001C2A98" w:rsidP="002C4C52" w:rsidRDefault="001C2A98" w14:paraId="20795A68" w14:textId="77777777">
      <w:pPr>
        <w:spacing w:after="20" w:line="240" w:lineRule="auto"/>
        <w:rPr>
          <w:b/>
          <w:sz w:val="28"/>
          <w:u w:val="single"/>
        </w:rPr>
      </w:pPr>
    </w:p>
    <w:p w:rsidRPr="00FF3581" w:rsidR="005B1C0C" w:rsidP="002C4C52" w:rsidRDefault="005F614E" w14:paraId="45F45C29" w14:textId="77777777">
      <w:pPr>
        <w:spacing w:after="2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EVERY TITLE I SCHOOL IN PASCO</w:t>
      </w:r>
      <w:r w:rsidRPr="00FF3581" w:rsidR="005B1C0C">
        <w:rPr>
          <w:b/>
          <w:sz w:val="28"/>
          <w:u w:val="single"/>
        </w:rPr>
        <w:t xml:space="preserve"> COUNTY WILL:</w:t>
      </w:r>
    </w:p>
    <w:p w:rsidR="005B1C0C" w:rsidP="002C4C52" w:rsidRDefault="005B1C0C" w14:paraId="4A8065F0" w14:textId="77777777">
      <w:pPr>
        <w:spacing w:after="20" w:line="240" w:lineRule="auto"/>
        <w:rPr>
          <w:b/>
        </w:rPr>
      </w:pPr>
    </w:p>
    <w:p w:rsidR="000528B7" w:rsidP="002C4C52" w:rsidRDefault="000528B7" w14:paraId="3EF0236F" w14:textId="77777777">
      <w:pPr>
        <w:spacing w:after="20" w:line="240" w:lineRule="auto"/>
        <w:rPr>
          <w:b/>
        </w:rPr>
      </w:pPr>
    </w:p>
    <w:p w:rsidRPr="00D548AE" w:rsidR="00D110B6" w:rsidP="00FF3581" w:rsidRDefault="00FF3581" w14:paraId="5498708E" w14:textId="64956709">
      <w:pPr>
        <w:pStyle w:val="ListParagraph"/>
        <w:numPr>
          <w:ilvl w:val="0"/>
          <w:numId w:val="7"/>
        </w:numPr>
        <w:spacing w:after="20" w:line="240" w:lineRule="auto"/>
        <w:jc w:val="both"/>
        <w:rPr>
          <w:b/>
        </w:rPr>
      </w:pPr>
      <w:r w:rsidRPr="004561FF">
        <w:rPr>
          <w:b/>
        </w:rPr>
        <w:t>Involve parents in the planning, review, and improvement of the</w:t>
      </w:r>
      <w:r>
        <w:rPr>
          <w:b/>
        </w:rPr>
        <w:t xml:space="preserve">ir </w:t>
      </w:r>
      <w:r w:rsidR="005F614E">
        <w:rPr>
          <w:b/>
        </w:rPr>
        <w:t>Comprehensive Needs Assessment</w:t>
      </w:r>
      <w:r>
        <w:rPr>
          <w:b/>
        </w:rPr>
        <w:t xml:space="preserve"> and </w:t>
      </w:r>
      <w:r w:rsidRPr="004561FF">
        <w:rPr>
          <w:b/>
        </w:rPr>
        <w:t>Title I program.</w:t>
      </w:r>
      <w:r>
        <w:rPr>
          <w:b/>
        </w:rPr>
        <w:t xml:space="preserve">  </w:t>
      </w:r>
      <w:r w:rsidRPr="00FF3581">
        <w:rPr>
          <w:b/>
        </w:rPr>
        <w:t xml:space="preserve">The school will jointly develop </w:t>
      </w:r>
      <w:r w:rsidR="00912C27">
        <w:rPr>
          <w:b/>
        </w:rPr>
        <w:t xml:space="preserve">and evaluate the Parent &amp; Family Engagement plan </w:t>
      </w:r>
      <w:r w:rsidRPr="00FF3581">
        <w:rPr>
          <w:b/>
        </w:rPr>
        <w:t xml:space="preserve">with </w:t>
      </w:r>
      <w:r w:rsidRPr="00FF3581" w:rsidR="002C4C52">
        <w:rPr>
          <w:b/>
        </w:rPr>
        <w:t>an adeq</w:t>
      </w:r>
      <w:r w:rsidR="00912C27">
        <w:rPr>
          <w:b/>
        </w:rPr>
        <w:t>uate representation of parents</w:t>
      </w:r>
      <w:r w:rsidR="002C4C52">
        <w:t>.</w:t>
      </w:r>
    </w:p>
    <w:p w:rsidR="00D548AE" w:rsidP="00D548AE" w:rsidRDefault="00D548AE" w14:paraId="33275D61" w14:textId="77777777">
      <w:pPr>
        <w:spacing w:after="20" w:line="240" w:lineRule="auto"/>
        <w:jc w:val="both"/>
        <w:rPr>
          <w:b/>
        </w:rPr>
      </w:pPr>
    </w:p>
    <w:p w:rsidRPr="00D548AE" w:rsidR="00D548AE" w:rsidP="00D548AE" w:rsidRDefault="00D548AE" w14:paraId="5A725759" w14:textId="77777777">
      <w:pPr>
        <w:spacing w:after="20" w:line="240" w:lineRule="auto"/>
        <w:jc w:val="both"/>
        <w:rPr>
          <w:b/>
        </w:rPr>
      </w:pP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2628"/>
        <w:gridCol w:w="8262"/>
      </w:tblGrid>
      <w:tr w:rsidRPr="004561FF" w:rsidR="00C90FBC" w:rsidTr="1C1EF31B" w14:paraId="51480BED" w14:textId="77777777">
        <w:trPr>
          <w:trHeight w:val="583"/>
        </w:trPr>
        <w:tc>
          <w:tcPr>
            <w:tcW w:w="2628" w:type="dxa"/>
            <w:tcMar/>
          </w:tcPr>
          <w:p w:rsidR="00C90FBC" w:rsidP="00C90FBC" w:rsidRDefault="00C90FBC" w14:paraId="5F268188" w14:textId="4959D86B">
            <w:pPr>
              <w:spacing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Describe the method in which parents were </w:t>
            </w:r>
            <w:proofErr w:type="gramStart"/>
            <w:r>
              <w:rPr>
                <w:b/>
                <w:sz w:val="18"/>
                <w:szCs w:val="18"/>
              </w:rPr>
              <w:t>involved</w:t>
            </w:r>
            <w:proofErr w:type="gramEnd"/>
          </w:p>
          <w:p w:rsidRPr="00DA2503" w:rsidR="00C90FBC" w:rsidP="000852D5" w:rsidRDefault="00C90FBC" w14:paraId="43338878" w14:textId="77777777">
            <w:pPr>
              <w:spacing w:after="20"/>
              <w:rPr>
                <w:b/>
                <w:sz w:val="18"/>
                <w:szCs w:val="18"/>
              </w:rPr>
            </w:pPr>
          </w:p>
        </w:tc>
        <w:tc>
          <w:tcPr>
            <w:tcW w:w="8262" w:type="dxa"/>
            <w:tcMar/>
          </w:tcPr>
          <w:p w:rsidRPr="0050742C" w:rsidR="00F01ECE" w:rsidP="002C4C52" w:rsidRDefault="00537491" w14:paraId="2B074753" w14:textId="33248D18">
            <w:pPr>
              <w:spacing w:after="20"/>
              <w:rPr>
                <w:color w:val="FF0000"/>
                <w:sz w:val="18"/>
                <w:szCs w:val="18"/>
              </w:rPr>
            </w:pPr>
            <w:r w:rsidRPr="00D60BBE">
              <w:rPr>
                <w:sz w:val="18"/>
                <w:szCs w:val="18"/>
              </w:rPr>
              <w:t xml:space="preserve">Parents will be invited to attend HAC </w:t>
            </w:r>
            <w:r w:rsidR="000E1F57">
              <w:rPr>
                <w:sz w:val="18"/>
                <w:szCs w:val="18"/>
              </w:rPr>
              <w:t>SAC/PTSA</w:t>
            </w:r>
            <w:r w:rsidRPr="00D60BBE">
              <w:rPr>
                <w:sz w:val="18"/>
                <w:szCs w:val="18"/>
              </w:rPr>
              <w:t xml:space="preserve"> </w:t>
            </w:r>
            <w:r w:rsidRPr="00D60BBE" w:rsidR="00EF2A93">
              <w:rPr>
                <w:sz w:val="18"/>
                <w:szCs w:val="18"/>
              </w:rPr>
              <w:t>meeting</w:t>
            </w:r>
            <w:r w:rsidR="000E1F57">
              <w:rPr>
                <w:sz w:val="18"/>
                <w:szCs w:val="18"/>
              </w:rPr>
              <w:t>s</w:t>
            </w:r>
            <w:r w:rsidRPr="00D60BBE" w:rsidR="00EF2A93">
              <w:rPr>
                <w:sz w:val="18"/>
                <w:szCs w:val="18"/>
              </w:rPr>
              <w:t xml:space="preserve"> and Title 1 Program via website, Facebook and school connects. Parents will also be invited to Meet the Teacher</w:t>
            </w:r>
            <w:r w:rsidR="00B24C0A">
              <w:rPr>
                <w:sz w:val="18"/>
                <w:szCs w:val="18"/>
              </w:rPr>
              <w:t xml:space="preserve"> and Connection Camp</w:t>
            </w:r>
            <w:r w:rsidRPr="00D60BBE" w:rsidR="00EF2A93">
              <w:rPr>
                <w:sz w:val="18"/>
                <w:szCs w:val="18"/>
              </w:rPr>
              <w:t xml:space="preserve"> meetings. Parents will be provided online links to Parent Survey to provide feedback. </w:t>
            </w:r>
          </w:p>
        </w:tc>
      </w:tr>
      <w:tr w:rsidRPr="004561FF" w:rsidR="00C90FBC" w:rsidTr="1C1EF31B" w14:paraId="47922AB8" w14:textId="77777777">
        <w:trPr>
          <w:trHeight w:val="583"/>
        </w:trPr>
        <w:tc>
          <w:tcPr>
            <w:tcW w:w="2628" w:type="dxa"/>
            <w:tcMar/>
          </w:tcPr>
          <w:p w:rsidR="00C90FBC" w:rsidP="000852D5" w:rsidRDefault="00C90FBC" w14:paraId="704FCC07" w14:textId="77777777">
            <w:pPr>
              <w:spacing w:after="20"/>
              <w:rPr>
                <w:b/>
                <w:sz w:val="18"/>
                <w:szCs w:val="18"/>
              </w:rPr>
            </w:pPr>
            <w:r w:rsidRPr="00DA2503">
              <w:rPr>
                <w:b/>
                <w:sz w:val="18"/>
                <w:szCs w:val="18"/>
              </w:rPr>
              <w:t xml:space="preserve">Date </w:t>
            </w:r>
            <w:r>
              <w:rPr>
                <w:b/>
                <w:sz w:val="18"/>
                <w:szCs w:val="18"/>
              </w:rPr>
              <w:t>of meeting to gather parent input for Comprehensive Needs Assessment</w:t>
            </w:r>
          </w:p>
          <w:p w:rsidRPr="00DA2503" w:rsidR="00C90FBC" w:rsidP="000852D5" w:rsidRDefault="00C90FBC" w14:paraId="4B673E91" w14:textId="793831DB">
            <w:pPr>
              <w:spacing w:after="20"/>
              <w:rPr>
                <w:b/>
                <w:sz w:val="18"/>
                <w:szCs w:val="18"/>
              </w:rPr>
            </w:pPr>
          </w:p>
        </w:tc>
        <w:tc>
          <w:tcPr>
            <w:tcW w:w="8262" w:type="dxa"/>
            <w:tcMar/>
          </w:tcPr>
          <w:p w:rsidRPr="004561FF" w:rsidR="00C90FBC" w:rsidP="002C4C52" w:rsidRDefault="00B24C0A" w14:paraId="52D81B0A" w14:textId="361EBAA2">
            <w:pPr>
              <w:spacing w:after="20"/>
              <w:rPr>
                <w:sz w:val="18"/>
                <w:szCs w:val="18"/>
              </w:rPr>
            </w:pPr>
            <w:r w:rsidRPr="1C1EF31B" w:rsidR="3C849CCD">
              <w:rPr>
                <w:sz w:val="18"/>
                <w:szCs w:val="18"/>
              </w:rPr>
              <w:t xml:space="preserve">February </w:t>
            </w:r>
            <w:r w:rsidRPr="1C1EF31B" w:rsidR="26BD8764">
              <w:rPr>
                <w:sz w:val="18"/>
                <w:szCs w:val="18"/>
              </w:rPr>
              <w:t>8</w:t>
            </w:r>
            <w:r w:rsidRPr="1C1EF31B" w:rsidR="3C849CCD">
              <w:rPr>
                <w:sz w:val="18"/>
                <w:szCs w:val="18"/>
              </w:rPr>
              <w:t xml:space="preserve">, </w:t>
            </w:r>
            <w:r w:rsidRPr="1C1EF31B" w:rsidR="3C849CCD">
              <w:rPr>
                <w:sz w:val="18"/>
                <w:szCs w:val="18"/>
              </w:rPr>
              <w:t>202</w:t>
            </w:r>
            <w:r w:rsidRPr="1C1EF31B" w:rsidR="32B1DDFD">
              <w:rPr>
                <w:sz w:val="18"/>
                <w:szCs w:val="18"/>
              </w:rPr>
              <w:t>4</w:t>
            </w:r>
            <w:r w:rsidRPr="1C1EF31B" w:rsidR="6D183F5A">
              <w:rPr>
                <w:sz w:val="18"/>
                <w:szCs w:val="18"/>
              </w:rPr>
              <w:t xml:space="preserve">/February 13, </w:t>
            </w:r>
            <w:r w:rsidRPr="1C1EF31B" w:rsidR="6D183F5A">
              <w:rPr>
                <w:sz w:val="18"/>
                <w:szCs w:val="18"/>
              </w:rPr>
              <w:t>202</w:t>
            </w:r>
            <w:r w:rsidRPr="1C1EF31B" w:rsidR="51266D4F">
              <w:rPr>
                <w:sz w:val="18"/>
                <w:szCs w:val="18"/>
              </w:rPr>
              <w:t>5</w:t>
            </w:r>
            <w:r w:rsidRPr="1C1EF31B" w:rsidR="51266D4F">
              <w:rPr>
                <w:sz w:val="18"/>
                <w:szCs w:val="18"/>
              </w:rPr>
              <w:t xml:space="preserve"> </w:t>
            </w:r>
            <w:r w:rsidRPr="1C1EF31B" w:rsidR="6D183F5A">
              <w:rPr>
                <w:sz w:val="18"/>
                <w:szCs w:val="18"/>
              </w:rPr>
              <w:t>and March 20, 202</w:t>
            </w:r>
            <w:r w:rsidRPr="1C1EF31B" w:rsidR="6B3D89D8">
              <w:rPr>
                <w:sz w:val="18"/>
                <w:szCs w:val="18"/>
              </w:rPr>
              <w:t>5</w:t>
            </w:r>
          </w:p>
        </w:tc>
      </w:tr>
      <w:tr w:rsidRPr="004561FF" w:rsidR="00C90FBC" w:rsidTr="1C1EF31B" w14:paraId="5652F40C" w14:textId="77777777">
        <w:trPr>
          <w:trHeight w:val="583"/>
        </w:trPr>
        <w:tc>
          <w:tcPr>
            <w:tcW w:w="2628" w:type="dxa"/>
            <w:tcMar/>
          </w:tcPr>
          <w:p w:rsidR="00C90FBC" w:rsidP="002C619B" w:rsidRDefault="00C90FBC" w14:paraId="4053290C" w14:textId="77777777">
            <w:pPr>
              <w:spacing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meeting to gather parent input for this Title I Parent and Family Engagement Plan </w:t>
            </w:r>
          </w:p>
          <w:p w:rsidRPr="00DA2503" w:rsidR="00C90FBC" w:rsidP="002C619B" w:rsidRDefault="00C90FBC" w14:paraId="4D7DB7C0" w14:textId="29ED2503">
            <w:pPr>
              <w:spacing w:after="20"/>
              <w:rPr>
                <w:b/>
                <w:sz w:val="18"/>
                <w:szCs w:val="18"/>
              </w:rPr>
            </w:pPr>
          </w:p>
        </w:tc>
        <w:tc>
          <w:tcPr>
            <w:tcW w:w="8262" w:type="dxa"/>
            <w:tcMar/>
          </w:tcPr>
          <w:p w:rsidRPr="004561FF" w:rsidR="00C90FBC" w:rsidP="002C4C52" w:rsidRDefault="00D60BBE" w14:paraId="6AFF1198" w14:textId="64E21D1C">
            <w:pPr>
              <w:spacing w:after="20"/>
              <w:rPr>
                <w:sz w:val="18"/>
                <w:szCs w:val="18"/>
              </w:rPr>
            </w:pPr>
            <w:r w:rsidRPr="1C1EF31B" w:rsidR="5D943C10">
              <w:rPr>
                <w:sz w:val="18"/>
                <w:szCs w:val="18"/>
              </w:rPr>
              <w:t>February 8, 2024</w:t>
            </w:r>
          </w:p>
        </w:tc>
      </w:tr>
    </w:tbl>
    <w:p w:rsidR="00762617" w:rsidP="002C4C52" w:rsidRDefault="00762617" w14:paraId="7157D1F7" w14:textId="347BE074">
      <w:pPr>
        <w:spacing w:after="20" w:line="240" w:lineRule="auto"/>
        <w:rPr>
          <w:b/>
          <w:color w:val="0070C0"/>
          <w:sz w:val="18"/>
        </w:rPr>
      </w:pPr>
    </w:p>
    <w:p w:rsidRPr="009125A0" w:rsidR="002C619B" w:rsidP="00D30DC3" w:rsidRDefault="00D30DC3" w14:paraId="0DB5850F" w14:textId="7C31C168">
      <w:pPr>
        <w:spacing w:after="20" w:line="240" w:lineRule="auto"/>
        <w:jc w:val="center"/>
        <w:rPr>
          <w:b/>
          <w:i/>
          <w:color w:val="2E74B5" w:themeColor="accent1" w:themeShade="BF"/>
        </w:rPr>
      </w:pPr>
      <w:r w:rsidRPr="009125A0">
        <w:rPr>
          <w:b/>
          <w:i/>
          <w:color w:val="2E74B5" w:themeColor="accent1" w:themeShade="BF"/>
        </w:rPr>
        <w:t>*Evidence of the input gathered and how it was/will be used should</w:t>
      </w:r>
      <w:r w:rsidR="00220202">
        <w:rPr>
          <w:b/>
          <w:i/>
          <w:color w:val="2E74B5" w:themeColor="accent1" w:themeShade="BF"/>
        </w:rPr>
        <w:t xml:space="preserve"> uploaded to Title I Crate</w:t>
      </w:r>
      <w:r w:rsidRPr="009125A0">
        <w:rPr>
          <w:b/>
          <w:i/>
          <w:color w:val="2E74B5" w:themeColor="accent1" w:themeShade="BF"/>
        </w:rPr>
        <w:t>.</w:t>
      </w:r>
    </w:p>
    <w:p w:rsidR="00D548AE" w:rsidP="002C4C52" w:rsidRDefault="00D548AE" w14:paraId="6F8DC4F3" w14:textId="77777777">
      <w:pPr>
        <w:spacing w:after="20" w:line="240" w:lineRule="auto"/>
        <w:rPr>
          <w:b/>
          <w:color w:val="0070C0"/>
          <w:sz w:val="18"/>
        </w:rPr>
      </w:pPr>
    </w:p>
    <w:p w:rsidR="00D30DC3" w:rsidP="002C619B" w:rsidRDefault="00D30DC3" w14:paraId="505089E3" w14:textId="77777777">
      <w:pPr>
        <w:pStyle w:val="ListParagraph"/>
        <w:spacing w:after="20" w:line="240" w:lineRule="auto"/>
        <w:jc w:val="both"/>
        <w:rPr>
          <w:b/>
        </w:rPr>
      </w:pPr>
    </w:p>
    <w:p w:rsidRPr="006B7CE4" w:rsidR="00D30DC3" w:rsidP="002C619B" w:rsidRDefault="00D30DC3" w14:paraId="3CC6B49D" w14:textId="77777777">
      <w:pPr>
        <w:pStyle w:val="ListParagraph"/>
        <w:spacing w:after="20" w:line="240" w:lineRule="auto"/>
        <w:jc w:val="both"/>
        <w:rPr>
          <w:b/>
        </w:rPr>
      </w:pPr>
    </w:p>
    <w:p w:rsidR="002C619B" w:rsidP="002C619B" w:rsidRDefault="00427ED6" w14:paraId="48B98050" w14:textId="6CBECA0C">
      <w:pPr>
        <w:pStyle w:val="ListParagraph"/>
        <w:numPr>
          <w:ilvl w:val="0"/>
          <w:numId w:val="7"/>
        </w:numPr>
        <w:spacing w:after="20" w:line="240" w:lineRule="auto"/>
        <w:jc w:val="both"/>
      </w:pPr>
      <w:r>
        <w:rPr>
          <w:b/>
        </w:rPr>
        <w:t xml:space="preserve"> Develop a school-home</w:t>
      </w:r>
      <w:r w:rsidRPr="00233189" w:rsidR="002C619B">
        <w:rPr>
          <w:b/>
        </w:rPr>
        <w:t xml:space="preserve"> compact that outlines how parents, students, and school staf</w:t>
      </w:r>
      <w:r w:rsidR="002C619B">
        <w:rPr>
          <w:b/>
        </w:rPr>
        <w:t xml:space="preserve">f will share the responsibility </w:t>
      </w:r>
      <w:r w:rsidRPr="00233189" w:rsidR="002C619B">
        <w:rPr>
          <w:b/>
        </w:rPr>
        <w:t>for</w:t>
      </w:r>
      <w:r w:rsidR="002C619B">
        <w:rPr>
          <w:b/>
        </w:rPr>
        <w:t xml:space="preserve"> improving student achievement </w:t>
      </w:r>
      <w:r w:rsidR="00AF6E24">
        <w:rPr>
          <w:b/>
        </w:rPr>
        <w:t>and describes how parents &amp;</w:t>
      </w:r>
      <w:r w:rsidRPr="00233189" w:rsidR="002C619B">
        <w:rPr>
          <w:b/>
        </w:rPr>
        <w:t xml:space="preserve"> teachers will communicate</w:t>
      </w:r>
      <w:r w:rsidR="002C619B">
        <w:t xml:space="preserve">. </w:t>
      </w:r>
    </w:p>
    <w:p w:rsidR="002C619B" w:rsidP="002C619B" w:rsidRDefault="002C619B" w14:paraId="0F7C5F4C" w14:textId="77777777">
      <w:pPr>
        <w:spacing w:after="20" w:line="240" w:lineRule="auto"/>
        <w:jc w:val="both"/>
      </w:pPr>
    </w:p>
    <w:p w:rsidR="002C619B" w:rsidP="002C619B" w:rsidRDefault="002C619B" w14:paraId="31609F1B" w14:textId="77777777">
      <w:pPr>
        <w:spacing w:after="20" w:line="240" w:lineRule="auto"/>
        <w:jc w:val="both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7285"/>
      </w:tblGrid>
      <w:tr w:rsidR="002C619B" w:rsidTr="1C1EF31B" w14:paraId="48AA461A" w14:textId="77777777">
        <w:tc>
          <w:tcPr>
            <w:tcW w:w="3505" w:type="dxa"/>
            <w:tcMar/>
          </w:tcPr>
          <w:p w:rsidR="002C619B" w:rsidP="00B719C9" w:rsidRDefault="002C619B" w14:paraId="21B21657" w14:textId="14468750">
            <w:pPr>
              <w:spacing w:after="20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 xml:space="preserve">How were </w:t>
            </w:r>
            <w:r>
              <w:rPr>
                <w:b/>
                <w:sz w:val="18"/>
              </w:rPr>
              <w:t xml:space="preserve">parents invited to develop or </w:t>
            </w:r>
            <w:r w:rsidRPr="00DA2503">
              <w:rPr>
                <w:b/>
                <w:sz w:val="18"/>
              </w:rPr>
              <w:t>revise the compact?</w:t>
            </w:r>
          </w:p>
          <w:p w:rsidRPr="00DA2503" w:rsidR="00F6489E" w:rsidP="00B719C9" w:rsidRDefault="00F6489E" w14:paraId="2A8C6B9E" w14:textId="77777777">
            <w:pPr>
              <w:spacing w:after="20"/>
              <w:rPr>
                <w:b/>
                <w:sz w:val="18"/>
              </w:rPr>
            </w:pPr>
          </w:p>
        </w:tc>
        <w:tc>
          <w:tcPr>
            <w:tcW w:w="7285" w:type="dxa"/>
            <w:tcMar/>
          </w:tcPr>
          <w:p w:rsidRPr="00F01ECE" w:rsidR="0050742C" w:rsidP="0050742C" w:rsidRDefault="00B24C0A" w14:paraId="68095261" w14:textId="388E9E47">
            <w:pPr>
              <w:spacing w:after="20"/>
              <w:jc w:val="both"/>
              <w:rPr>
                <w:sz w:val="18"/>
                <w:szCs w:val="18"/>
              </w:rPr>
            </w:pPr>
            <w:r w:rsidRPr="00D60BBE">
              <w:rPr>
                <w:sz w:val="18"/>
                <w:szCs w:val="18"/>
              </w:rPr>
              <w:t xml:space="preserve">Parents will be invited to attend HAC </w:t>
            </w:r>
            <w:r>
              <w:rPr>
                <w:sz w:val="18"/>
                <w:szCs w:val="18"/>
              </w:rPr>
              <w:t>SAC/PTSA</w:t>
            </w:r>
            <w:r w:rsidRPr="00D60BBE">
              <w:rPr>
                <w:sz w:val="18"/>
                <w:szCs w:val="18"/>
              </w:rPr>
              <w:t xml:space="preserve"> meeting</w:t>
            </w:r>
            <w:r>
              <w:rPr>
                <w:sz w:val="18"/>
                <w:szCs w:val="18"/>
              </w:rPr>
              <w:t>s</w:t>
            </w:r>
            <w:r w:rsidRPr="00D60BBE">
              <w:rPr>
                <w:sz w:val="18"/>
                <w:szCs w:val="18"/>
              </w:rPr>
              <w:t xml:space="preserve"> and Title 1 Program via website, Facebook and school connects. Parents will also be invited to Meet the Teacher</w:t>
            </w:r>
            <w:r>
              <w:rPr>
                <w:sz w:val="18"/>
                <w:szCs w:val="18"/>
              </w:rPr>
              <w:t xml:space="preserve"> and Connection Camp</w:t>
            </w:r>
            <w:r w:rsidRPr="00D60BBE">
              <w:rPr>
                <w:sz w:val="18"/>
                <w:szCs w:val="18"/>
              </w:rPr>
              <w:t xml:space="preserve"> meetings. Parents will be provided online links to Parent Survey to provide feedback.</w:t>
            </w:r>
          </w:p>
        </w:tc>
      </w:tr>
      <w:tr w:rsidR="002C619B" w:rsidTr="1C1EF31B" w14:paraId="19C460B8" w14:textId="77777777">
        <w:tc>
          <w:tcPr>
            <w:tcW w:w="3505" w:type="dxa"/>
            <w:tcMar/>
          </w:tcPr>
          <w:p w:rsidRPr="00B24C0A" w:rsidR="002C619B" w:rsidP="00B719C9" w:rsidRDefault="002C619B" w14:paraId="480FD6E1" w14:textId="77777777">
            <w:pPr>
              <w:spacing w:after="20"/>
              <w:rPr>
                <w:b/>
                <w:sz w:val="18"/>
              </w:rPr>
            </w:pPr>
            <w:r w:rsidRPr="00B24C0A">
              <w:rPr>
                <w:b/>
                <w:sz w:val="18"/>
              </w:rPr>
              <w:t>Date of parent meeting to develop or revise the compact</w:t>
            </w:r>
          </w:p>
          <w:p w:rsidRPr="00B24C0A" w:rsidR="00F6489E" w:rsidP="00B719C9" w:rsidRDefault="00F6489E" w14:paraId="47503EBE" w14:textId="25DEE3C6">
            <w:pPr>
              <w:spacing w:after="20"/>
              <w:rPr>
                <w:b/>
                <w:sz w:val="18"/>
              </w:rPr>
            </w:pPr>
          </w:p>
        </w:tc>
        <w:tc>
          <w:tcPr>
            <w:tcW w:w="7285" w:type="dxa"/>
            <w:tcMar/>
          </w:tcPr>
          <w:p w:rsidRPr="00B24C0A" w:rsidR="002C619B" w:rsidP="00B719C9" w:rsidRDefault="00E024AD" w14:paraId="6C83DD0E" w14:textId="14286A47">
            <w:pPr>
              <w:spacing w:after="20"/>
              <w:jc w:val="both"/>
              <w:rPr>
                <w:sz w:val="18"/>
                <w:szCs w:val="18"/>
              </w:rPr>
            </w:pPr>
            <w:r w:rsidRPr="1C1EF31B" w:rsidR="1D5FBE38">
              <w:rPr>
                <w:sz w:val="18"/>
                <w:szCs w:val="18"/>
              </w:rPr>
              <w:t>February 8, 2024</w:t>
            </w:r>
          </w:p>
        </w:tc>
      </w:tr>
      <w:tr w:rsidR="002C619B" w:rsidTr="1C1EF31B" w14:paraId="56153691" w14:textId="77777777">
        <w:tc>
          <w:tcPr>
            <w:tcW w:w="3505" w:type="dxa"/>
            <w:tcMar/>
          </w:tcPr>
          <w:p w:rsidR="002C619B" w:rsidP="00B719C9" w:rsidRDefault="00AF6E24" w14:paraId="22B35653" w14:textId="77777777">
            <w:pPr>
              <w:spacing w:after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What communication methods will be used between teachers &amp; parents as well as school &amp; parents? </w:t>
            </w:r>
          </w:p>
          <w:p w:rsidRPr="00DA2503" w:rsidR="00F6489E" w:rsidP="00B719C9" w:rsidRDefault="00F6489E" w14:paraId="1DBF256C" w14:textId="68B311DD">
            <w:pPr>
              <w:spacing w:after="20"/>
              <w:rPr>
                <w:b/>
                <w:sz w:val="18"/>
              </w:rPr>
            </w:pPr>
          </w:p>
        </w:tc>
        <w:tc>
          <w:tcPr>
            <w:tcW w:w="7285" w:type="dxa"/>
            <w:tcMar/>
          </w:tcPr>
          <w:p w:rsidR="002C619B" w:rsidP="00B719C9" w:rsidRDefault="00E024AD" w14:paraId="490B6B03" w14:textId="42FFEB36">
            <w:pPr>
              <w:spacing w:after="20"/>
              <w:jc w:val="both"/>
            </w:pPr>
            <w:r>
              <w:t xml:space="preserve"> Meet the teacher, curriculum </w:t>
            </w:r>
            <w:r w:rsidR="00DB155D">
              <w:t xml:space="preserve">nights, awards presentations, </w:t>
            </w:r>
            <w:r>
              <w:t>Parent teacher conferences</w:t>
            </w:r>
            <w:r w:rsidR="00DB155D">
              <w:t>, social media, Email, weekly call</w:t>
            </w:r>
          </w:p>
        </w:tc>
      </w:tr>
      <w:tr w:rsidR="002C619B" w:rsidTr="1C1EF31B" w14:paraId="5E416466" w14:textId="77777777">
        <w:trPr>
          <w:trHeight w:val="929"/>
        </w:trPr>
        <w:tc>
          <w:tcPr>
            <w:tcW w:w="3505" w:type="dxa"/>
            <w:tcMar/>
          </w:tcPr>
          <w:p w:rsidRPr="00DA2503" w:rsidR="00F6489E" w:rsidP="00B719C9" w:rsidRDefault="002C619B" w14:paraId="550366CC" w14:textId="7E8B863C">
            <w:pPr>
              <w:spacing w:after="20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>Elementary schools are required to hold at least one face to face conference with parents.  Explain your process?</w:t>
            </w:r>
          </w:p>
          <w:p w:rsidRPr="00DA2503" w:rsidR="002C619B" w:rsidP="00B719C9" w:rsidRDefault="002C619B" w14:paraId="25837D38" w14:textId="77777777">
            <w:pPr>
              <w:spacing w:after="20"/>
              <w:rPr>
                <w:b/>
                <w:sz w:val="18"/>
              </w:rPr>
            </w:pPr>
          </w:p>
        </w:tc>
        <w:tc>
          <w:tcPr>
            <w:tcW w:w="7285" w:type="dxa"/>
            <w:tcMar/>
          </w:tcPr>
          <w:p w:rsidR="002C619B" w:rsidP="00B719C9" w:rsidRDefault="002C619B" w14:paraId="4067840B" w14:textId="08B233F8">
            <w:pPr>
              <w:spacing w:after="20"/>
              <w:jc w:val="both"/>
            </w:pPr>
          </w:p>
        </w:tc>
      </w:tr>
    </w:tbl>
    <w:p w:rsidR="005E29BA" w:rsidP="002C4C52" w:rsidRDefault="005E29BA" w14:paraId="515A789E" w14:textId="77777777">
      <w:pPr>
        <w:spacing w:after="20" w:line="240" w:lineRule="auto"/>
        <w:rPr>
          <w:b/>
        </w:rPr>
      </w:pPr>
    </w:p>
    <w:p w:rsidR="005E29BA" w:rsidP="002C4C52" w:rsidRDefault="005E29BA" w14:paraId="16D21546" w14:textId="77777777">
      <w:pPr>
        <w:spacing w:after="20" w:line="240" w:lineRule="auto"/>
        <w:rPr>
          <w:b/>
        </w:rPr>
      </w:pPr>
    </w:p>
    <w:p w:rsidRPr="009125A0" w:rsidR="005E29BA" w:rsidP="00E84AF5" w:rsidRDefault="00427ED6" w14:paraId="1486EA09" w14:textId="094E76D3">
      <w:pPr>
        <w:spacing w:after="20" w:line="240" w:lineRule="auto"/>
        <w:jc w:val="center"/>
        <w:rPr>
          <w:b/>
          <w:i/>
          <w:color w:val="2E74B5" w:themeColor="accent1" w:themeShade="BF"/>
        </w:rPr>
      </w:pPr>
      <w:r w:rsidRPr="009125A0">
        <w:rPr>
          <w:b/>
          <w:i/>
          <w:color w:val="2E74B5" w:themeColor="accent1" w:themeShade="BF"/>
        </w:rPr>
        <w:t xml:space="preserve">*A parent signed copy of the compact should be </w:t>
      </w:r>
      <w:r w:rsidR="00220202">
        <w:rPr>
          <w:b/>
          <w:i/>
          <w:color w:val="2E74B5" w:themeColor="accent1" w:themeShade="BF"/>
        </w:rPr>
        <w:t xml:space="preserve">uploaded to Title I Crate as </w:t>
      </w:r>
      <w:r w:rsidRPr="009125A0">
        <w:rPr>
          <w:b/>
          <w:i/>
          <w:color w:val="2E74B5" w:themeColor="accent1" w:themeShade="BF"/>
        </w:rPr>
        <w:t>evidence of implementation.</w:t>
      </w:r>
    </w:p>
    <w:p w:rsidRPr="009125A0" w:rsidR="00C80616" w:rsidP="00C80616" w:rsidRDefault="00C80616" w14:paraId="11839253" w14:textId="77777777">
      <w:pPr>
        <w:spacing w:after="20" w:line="240" w:lineRule="auto"/>
        <w:jc w:val="center"/>
        <w:rPr>
          <w:b/>
          <w:i/>
          <w:color w:val="2E74B5" w:themeColor="accent1" w:themeShade="BF"/>
        </w:rPr>
      </w:pPr>
    </w:p>
    <w:p w:rsidRPr="009125A0" w:rsidR="00C80616" w:rsidP="00C80616" w:rsidRDefault="00C80616" w14:paraId="7B4B442E" w14:textId="38420842">
      <w:pPr>
        <w:spacing w:after="20" w:line="240" w:lineRule="auto"/>
        <w:jc w:val="center"/>
        <w:rPr>
          <w:b/>
          <w:i/>
          <w:color w:val="2E74B5" w:themeColor="accent1" w:themeShade="BF"/>
        </w:rPr>
      </w:pPr>
      <w:r w:rsidRPr="009125A0">
        <w:rPr>
          <w:b/>
          <w:i/>
          <w:color w:val="2E74B5" w:themeColor="accent1" w:themeShade="BF"/>
        </w:rPr>
        <w:t>*Evidence of the input</w:t>
      </w:r>
      <w:r w:rsidR="00220202">
        <w:rPr>
          <w:b/>
          <w:i/>
          <w:color w:val="2E74B5" w:themeColor="accent1" w:themeShade="BF"/>
        </w:rPr>
        <w:t xml:space="preserve"> should be uploaded to Title I Crate</w:t>
      </w:r>
      <w:r w:rsidRPr="009125A0">
        <w:rPr>
          <w:b/>
          <w:i/>
          <w:color w:val="2E74B5" w:themeColor="accent1" w:themeShade="BF"/>
        </w:rPr>
        <w:t>.</w:t>
      </w:r>
    </w:p>
    <w:p w:rsidR="006F0198" w:rsidP="002C4C52" w:rsidRDefault="006F0198" w14:paraId="13BB28C2" w14:textId="77777777">
      <w:pPr>
        <w:spacing w:after="20" w:line="240" w:lineRule="auto"/>
        <w:rPr>
          <w:b/>
        </w:rPr>
      </w:pPr>
    </w:p>
    <w:p w:rsidRPr="00B719C9" w:rsidR="00793A74" w:rsidP="00793A74" w:rsidRDefault="006B7CE4" w14:paraId="40492A73" w14:textId="2109CA09">
      <w:pPr>
        <w:pStyle w:val="ListParagraph"/>
        <w:numPr>
          <w:ilvl w:val="0"/>
          <w:numId w:val="7"/>
        </w:numPr>
        <w:spacing w:after="20" w:line="240" w:lineRule="auto"/>
        <w:jc w:val="both"/>
        <w:rPr>
          <w:b/>
        </w:rPr>
      </w:pPr>
      <w:r>
        <w:rPr>
          <w:b/>
        </w:rPr>
        <w:t>Hold an annual m</w:t>
      </w:r>
      <w:r w:rsidRPr="004561FF" w:rsidR="002C4C52">
        <w:rPr>
          <w:b/>
        </w:rPr>
        <w:t>eeting for families to explain the Title I program and the rights of parents to be involved.</w:t>
      </w:r>
    </w:p>
    <w:p w:rsidR="00EA3DFA" w:rsidP="00793A74" w:rsidRDefault="00EA3DFA" w14:paraId="3FBD356B" w14:textId="092F4FFD">
      <w:pPr>
        <w:spacing w:after="20" w:line="240" w:lineRule="auto"/>
        <w:jc w:val="both"/>
        <w:rPr>
          <w:b/>
        </w:rPr>
      </w:pPr>
    </w:p>
    <w:p w:rsidRPr="00793A74" w:rsidR="0033024D" w:rsidP="00793A74" w:rsidRDefault="0033024D" w14:paraId="771C5601" w14:textId="77777777">
      <w:pPr>
        <w:spacing w:after="20" w:line="24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2C4C52" w:rsidTr="1C1EF31B" w14:paraId="5A82EB0D" w14:textId="77777777">
        <w:tc>
          <w:tcPr>
            <w:tcW w:w="1975" w:type="dxa"/>
            <w:tcMar/>
          </w:tcPr>
          <w:p w:rsidR="0080796F" w:rsidP="001924FF" w:rsidRDefault="0080796F" w14:paraId="36056BD5" w14:textId="77777777">
            <w:pPr>
              <w:spacing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What information is provided at the meeting?  </w:t>
            </w:r>
          </w:p>
          <w:p w:rsidRPr="00DA2503" w:rsidR="0080796F" w:rsidP="001924FF" w:rsidRDefault="0080796F" w14:paraId="0906ADF6" w14:textId="77777777">
            <w:pPr>
              <w:spacing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are parents notified of the meeting?</w:t>
            </w:r>
          </w:p>
        </w:tc>
        <w:tc>
          <w:tcPr>
            <w:tcW w:w="8815" w:type="dxa"/>
            <w:tcMar/>
          </w:tcPr>
          <w:p w:rsidR="0050742C" w:rsidP="00F01ECE" w:rsidRDefault="00510B24" w14:paraId="7ADAD821" w14:textId="0754CB11">
            <w:pPr>
              <w:spacing w:after="20"/>
              <w:jc w:val="both"/>
              <w:rPr>
                <w:sz w:val="18"/>
                <w:szCs w:val="18"/>
              </w:rPr>
            </w:pPr>
            <w:r w:rsidRPr="1C1EF31B" w:rsidR="5749BEBC">
              <w:rPr>
                <w:sz w:val="18"/>
                <w:szCs w:val="18"/>
              </w:rPr>
              <w:t>During this meeting, parents and stakeholders were informed of current progress at HAC to date, Title 1 eligibility, use of projected funds, requirements for parent engagement and parent engagement documents, outline of services budgeted for 202</w:t>
            </w:r>
            <w:r w:rsidRPr="1C1EF31B" w:rsidR="7DF506A2">
              <w:rPr>
                <w:sz w:val="18"/>
                <w:szCs w:val="18"/>
              </w:rPr>
              <w:t>3</w:t>
            </w:r>
            <w:r w:rsidRPr="1C1EF31B" w:rsidR="5749BEBC">
              <w:rPr>
                <w:sz w:val="18"/>
                <w:szCs w:val="18"/>
              </w:rPr>
              <w:t>-2</w:t>
            </w:r>
            <w:r w:rsidRPr="1C1EF31B" w:rsidR="44D078CA">
              <w:rPr>
                <w:sz w:val="18"/>
                <w:szCs w:val="18"/>
              </w:rPr>
              <w:t>4</w:t>
            </w:r>
            <w:r w:rsidRPr="1C1EF31B" w:rsidR="32D21BD3">
              <w:rPr>
                <w:sz w:val="18"/>
                <w:szCs w:val="18"/>
              </w:rPr>
              <w:t xml:space="preserve"> and planned for 202</w:t>
            </w:r>
            <w:r w:rsidRPr="1C1EF31B" w:rsidR="41718A05">
              <w:rPr>
                <w:sz w:val="18"/>
                <w:szCs w:val="18"/>
              </w:rPr>
              <w:t>4</w:t>
            </w:r>
            <w:r w:rsidRPr="1C1EF31B" w:rsidR="32D21BD3">
              <w:rPr>
                <w:sz w:val="18"/>
                <w:szCs w:val="18"/>
              </w:rPr>
              <w:t>-2</w:t>
            </w:r>
            <w:r w:rsidRPr="1C1EF31B" w:rsidR="753CBCE3">
              <w:rPr>
                <w:sz w:val="18"/>
                <w:szCs w:val="18"/>
              </w:rPr>
              <w:t>5</w:t>
            </w:r>
            <w:r w:rsidRPr="1C1EF31B" w:rsidR="5749BEBC">
              <w:rPr>
                <w:sz w:val="18"/>
                <w:szCs w:val="18"/>
              </w:rPr>
              <w:t>, and planned parent involvement activities.</w:t>
            </w:r>
          </w:p>
          <w:p w:rsidR="00F977B7" w:rsidP="00F01ECE" w:rsidRDefault="00F977B7" w14:paraId="4938527A" w14:textId="77777777">
            <w:pPr>
              <w:spacing w:after="20"/>
              <w:jc w:val="both"/>
              <w:rPr>
                <w:sz w:val="18"/>
                <w:szCs w:val="18"/>
              </w:rPr>
            </w:pPr>
          </w:p>
          <w:p w:rsidRPr="00510B24" w:rsidR="00F977B7" w:rsidP="00F01ECE" w:rsidRDefault="00F977B7" w14:paraId="70D29AA0" w14:textId="082FF270">
            <w:pPr>
              <w:spacing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School Connects, </w:t>
            </w:r>
            <w:proofErr w:type="gramStart"/>
            <w:r>
              <w:rPr>
                <w:sz w:val="18"/>
                <w:szCs w:val="18"/>
              </w:rPr>
              <w:t>Social Media</w:t>
            </w:r>
            <w:proofErr w:type="gramEnd"/>
            <w:r>
              <w:rPr>
                <w:sz w:val="18"/>
                <w:szCs w:val="18"/>
              </w:rPr>
              <w:t>, School Marquee, Email</w:t>
            </w:r>
          </w:p>
        </w:tc>
      </w:tr>
      <w:tr w:rsidR="002C4C52" w:rsidTr="1C1EF31B" w14:paraId="5E3A7FE1" w14:textId="77777777">
        <w:tc>
          <w:tcPr>
            <w:tcW w:w="1975" w:type="dxa"/>
            <w:tcMar/>
          </w:tcPr>
          <w:p w:rsidRPr="00DA2503" w:rsidR="00502536" w:rsidP="00502536" w:rsidRDefault="00502536" w14:paraId="6B804689" w14:textId="77777777">
            <w:pPr>
              <w:spacing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Tentative d</w:t>
            </w:r>
            <w:r w:rsidRPr="00DA2503">
              <w:rPr>
                <w:b/>
                <w:sz w:val="18"/>
              </w:rPr>
              <w:t>ate and time(s)</w:t>
            </w:r>
          </w:p>
          <w:p w:rsidRPr="00DA2503" w:rsidR="002C4C52" w:rsidP="00FD1CB1" w:rsidRDefault="00502536" w14:paraId="331ED66E" w14:textId="17DEED55">
            <w:pPr>
              <w:spacing w:after="20"/>
              <w:jc w:val="center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 xml:space="preserve">of </w:t>
            </w:r>
            <w:r w:rsidR="00FD1CB1">
              <w:rPr>
                <w:b/>
                <w:sz w:val="18"/>
              </w:rPr>
              <w:t>the A</w:t>
            </w:r>
            <w:r w:rsidRPr="00DA2503">
              <w:rPr>
                <w:b/>
                <w:sz w:val="18"/>
              </w:rPr>
              <w:t xml:space="preserve">nnual </w:t>
            </w:r>
            <w:r w:rsidR="00FD1CB1">
              <w:rPr>
                <w:b/>
                <w:sz w:val="18"/>
              </w:rPr>
              <w:t xml:space="preserve">Title I </w:t>
            </w:r>
            <w:proofErr w:type="gramStart"/>
            <w:r w:rsidR="00FD1CB1">
              <w:rPr>
                <w:b/>
                <w:sz w:val="18"/>
              </w:rPr>
              <w:t>M</w:t>
            </w:r>
            <w:r w:rsidRPr="00DA2503">
              <w:rPr>
                <w:b/>
                <w:sz w:val="18"/>
              </w:rPr>
              <w:t>eeting</w:t>
            </w:r>
            <w:proofErr w:type="gramEnd"/>
            <w:r w:rsidR="00515DF7">
              <w:rPr>
                <w:b/>
                <w:sz w:val="18"/>
              </w:rPr>
              <w:t xml:space="preserve"> and steps taken to plan the meeting</w:t>
            </w:r>
          </w:p>
        </w:tc>
        <w:tc>
          <w:tcPr>
            <w:tcW w:w="8815" w:type="dxa"/>
            <w:tcMar/>
          </w:tcPr>
          <w:p w:rsidR="00BB461A" w:rsidP="002C4C52" w:rsidRDefault="00F60EE4" w14:paraId="6AC8C77F" w14:textId="33F71C3B">
            <w:pPr>
              <w:spacing w:after="20"/>
              <w:jc w:val="both"/>
              <w:rPr>
                <w:sz w:val="18"/>
                <w:szCs w:val="18"/>
              </w:rPr>
            </w:pPr>
            <w:r w:rsidRPr="1C1EF31B" w:rsidR="32D21BD3">
              <w:rPr>
                <w:sz w:val="18"/>
                <w:szCs w:val="18"/>
              </w:rPr>
              <w:t>uly 2</w:t>
            </w:r>
            <w:r w:rsidRPr="1C1EF31B" w:rsidR="0B933847">
              <w:rPr>
                <w:sz w:val="18"/>
                <w:szCs w:val="18"/>
              </w:rPr>
              <w:t>5</w:t>
            </w:r>
            <w:r w:rsidRPr="1C1EF31B" w:rsidR="32D21BD3">
              <w:rPr>
                <w:sz w:val="18"/>
                <w:szCs w:val="18"/>
              </w:rPr>
              <w:t xml:space="preserve"> and August 7, 202</w:t>
            </w:r>
            <w:r w:rsidRPr="1C1EF31B" w:rsidR="7121B455">
              <w:rPr>
                <w:sz w:val="18"/>
                <w:szCs w:val="18"/>
              </w:rPr>
              <w:t>4</w:t>
            </w:r>
          </w:p>
          <w:p w:rsidR="00F60EE4" w:rsidP="002C4C52" w:rsidRDefault="00F60EE4" w14:paraId="6A49479C" w14:textId="77777777">
            <w:pPr>
              <w:spacing w:after="20"/>
              <w:jc w:val="both"/>
              <w:rPr>
                <w:color w:val="FF0000"/>
              </w:rPr>
            </w:pPr>
          </w:p>
          <w:p w:rsidRPr="00F01ECE" w:rsidR="0009319E" w:rsidP="002C4C52" w:rsidRDefault="00F60EE4" w14:paraId="5CBD1E26" w14:textId="414B15C4">
            <w:pPr>
              <w:spacing w:after="20"/>
              <w:jc w:val="both"/>
              <w:rPr>
                <w:color w:val="FF0000"/>
              </w:rPr>
            </w:pPr>
            <w:r w:rsidR="32D21BD3">
              <w:rPr/>
              <w:t>Reviewed current budget and planned budget and Title 1 Docs for parental feedback on 2/8/2</w:t>
            </w:r>
            <w:r w:rsidR="36B78B57">
              <w:rPr/>
              <w:t>4.</w:t>
            </w:r>
            <w:r w:rsidR="340F308D">
              <w:rPr/>
              <w:t xml:space="preserve"> </w:t>
            </w:r>
            <w:r w:rsidR="05593500">
              <w:rPr/>
              <w:t>Parent preview event on July 2</w:t>
            </w:r>
            <w:r w:rsidR="272B3A8C">
              <w:rPr/>
              <w:t>5</w:t>
            </w:r>
            <w:r w:rsidRPr="1C1EF31B" w:rsidR="05593500">
              <w:rPr>
                <w:vertAlign w:val="superscript"/>
              </w:rPr>
              <w:t>th</w:t>
            </w:r>
            <w:r w:rsidR="05593500">
              <w:rPr/>
              <w:t xml:space="preserve"> for incoming new students</w:t>
            </w:r>
            <w:r w:rsidR="340F308D">
              <w:rPr/>
              <w:t xml:space="preserve"> and August 7</w:t>
            </w:r>
            <w:r w:rsidRPr="1C1EF31B" w:rsidR="340F308D">
              <w:rPr>
                <w:vertAlign w:val="superscript"/>
              </w:rPr>
              <w:t>th</w:t>
            </w:r>
            <w:r w:rsidR="340F308D">
              <w:rPr/>
              <w:t xml:space="preserve"> for returning families</w:t>
            </w:r>
            <w:r w:rsidR="05593500">
              <w:rPr/>
              <w:t xml:space="preserve"> to review Title 1 program, projects, and obligations,</w:t>
            </w:r>
          </w:p>
        </w:tc>
      </w:tr>
      <w:tr w:rsidR="001924FF" w:rsidTr="1C1EF31B" w14:paraId="2FBCE25A" w14:textId="77777777">
        <w:tc>
          <w:tcPr>
            <w:tcW w:w="1975" w:type="dxa"/>
            <w:tcMar/>
          </w:tcPr>
          <w:p w:rsidRPr="00DA2503" w:rsidR="001924FF" w:rsidP="001924FF" w:rsidRDefault="0080796F" w14:paraId="0548C00C" w14:textId="77777777">
            <w:pPr>
              <w:spacing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d</w:t>
            </w:r>
            <w:r w:rsidRPr="00DA2503" w:rsidR="001924FF">
              <w:rPr>
                <w:b/>
                <w:sz w:val="18"/>
              </w:rPr>
              <w:t>o parents who are not able to attend receive information</w:t>
            </w:r>
            <w:r>
              <w:rPr>
                <w:b/>
                <w:sz w:val="18"/>
              </w:rPr>
              <w:t xml:space="preserve"> from the meeting</w:t>
            </w:r>
            <w:r w:rsidRPr="00DA2503" w:rsidR="001924FF">
              <w:rPr>
                <w:b/>
                <w:sz w:val="18"/>
              </w:rPr>
              <w:t>?</w:t>
            </w:r>
          </w:p>
        </w:tc>
        <w:tc>
          <w:tcPr>
            <w:tcW w:w="8815" w:type="dxa"/>
            <w:tcMar/>
          </w:tcPr>
          <w:p w:rsidR="001924FF" w:rsidP="002C4C52" w:rsidRDefault="007C56CE" w14:paraId="52FC2FA6" w14:textId="0C337265">
            <w:pPr>
              <w:spacing w:after="20"/>
              <w:jc w:val="both"/>
            </w:pPr>
            <w:r>
              <w:t>Presentations recorded and posted to social media, students sent home with paper copies of documents to be signed, beginning of the year newsletter</w:t>
            </w:r>
          </w:p>
        </w:tc>
      </w:tr>
      <w:tr w:rsidR="002C4C52" w:rsidTr="1C1EF31B" w14:paraId="3BFDCEB5" w14:textId="77777777">
        <w:trPr>
          <w:trHeight w:val="296"/>
        </w:trPr>
        <w:tc>
          <w:tcPr>
            <w:tcW w:w="1975" w:type="dxa"/>
            <w:tcMar/>
          </w:tcPr>
          <w:p w:rsidRPr="00DA2503" w:rsidR="002C4C52" w:rsidP="001924FF" w:rsidRDefault="002C4C52" w14:paraId="7C445183" w14:textId="77777777">
            <w:pPr>
              <w:spacing w:after="20"/>
              <w:jc w:val="center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>How are parents informed of their rights?</w:t>
            </w:r>
          </w:p>
        </w:tc>
        <w:tc>
          <w:tcPr>
            <w:tcW w:w="8815" w:type="dxa"/>
            <w:tcMar/>
          </w:tcPr>
          <w:p w:rsidRPr="007C56CE" w:rsidR="00054BD5" w:rsidP="000C2B89" w:rsidRDefault="0050742C" w14:paraId="63F7FEFB" w14:textId="1C79E850">
            <w:pPr>
              <w:spacing w:after="20"/>
              <w:jc w:val="both"/>
              <w:rPr>
                <w:sz w:val="18"/>
                <w:szCs w:val="18"/>
              </w:rPr>
            </w:pPr>
            <w:r w:rsidRPr="007C56CE">
              <w:rPr>
                <w:sz w:val="18"/>
                <w:szCs w:val="18"/>
              </w:rPr>
              <w:t xml:space="preserve">Parents Right to </w:t>
            </w:r>
            <w:r w:rsidRPr="007C56CE" w:rsidR="00A23AE4">
              <w:rPr>
                <w:sz w:val="18"/>
                <w:szCs w:val="18"/>
              </w:rPr>
              <w:t>K</w:t>
            </w:r>
            <w:r w:rsidRPr="007C56CE">
              <w:rPr>
                <w:sz w:val="18"/>
                <w:szCs w:val="18"/>
              </w:rPr>
              <w:t>now is included in the Annual Title I Meeting as well as the Annual Title I letter that should be sent home at the beginning of the year- Both can be found on SharePoint</w:t>
            </w:r>
            <w:r w:rsidRPr="007C56CE" w:rsidR="007E4EDF">
              <w:rPr>
                <w:sz w:val="18"/>
                <w:szCs w:val="18"/>
              </w:rPr>
              <w:t xml:space="preserve"> and Title I Crate</w:t>
            </w:r>
            <w:r w:rsidR="007C56CE">
              <w:rPr>
                <w:sz w:val="18"/>
                <w:szCs w:val="18"/>
              </w:rPr>
              <w:t xml:space="preserve">; sent home in July with welcome back </w:t>
            </w:r>
            <w:proofErr w:type="spellStart"/>
            <w:proofErr w:type="gramStart"/>
            <w:r w:rsidR="007C56CE">
              <w:rPr>
                <w:sz w:val="18"/>
                <w:szCs w:val="18"/>
              </w:rPr>
              <w:t>news letter</w:t>
            </w:r>
            <w:proofErr w:type="spellEnd"/>
            <w:proofErr w:type="gramEnd"/>
            <w:r w:rsidR="00313261">
              <w:rPr>
                <w:sz w:val="18"/>
                <w:szCs w:val="18"/>
              </w:rPr>
              <w:t>, posted on school website</w:t>
            </w:r>
          </w:p>
        </w:tc>
      </w:tr>
    </w:tbl>
    <w:p w:rsidRPr="00A27FE4" w:rsidR="0080796F" w:rsidP="00A27FE4" w:rsidRDefault="0080796F" w14:paraId="246E8249" w14:textId="4A23868E">
      <w:pPr>
        <w:rPr>
          <w:b/>
          <w:color w:val="0070C0"/>
          <w:sz w:val="18"/>
        </w:rPr>
      </w:pPr>
    </w:p>
    <w:p w:rsidR="00BB461A" w:rsidP="00BB461A" w:rsidRDefault="00BB461A" w14:paraId="5D077E8E" w14:textId="77777777">
      <w:pPr>
        <w:spacing w:after="20" w:line="240" w:lineRule="auto"/>
        <w:jc w:val="both"/>
      </w:pPr>
    </w:p>
    <w:p w:rsidRPr="00E41AA1" w:rsidR="00EF5B68" w:rsidP="00EF5B68" w:rsidRDefault="0015712F" w14:paraId="749FB06D" w14:textId="4DEB4DC9">
      <w:pPr>
        <w:pStyle w:val="ListParagraph"/>
        <w:numPr>
          <w:ilvl w:val="0"/>
          <w:numId w:val="7"/>
        </w:numPr>
        <w:spacing w:after="20" w:line="240" w:lineRule="auto"/>
        <w:jc w:val="both"/>
        <w:rPr>
          <w:b/>
        </w:rPr>
      </w:pPr>
      <w:r>
        <w:rPr>
          <w:rFonts w:cs="Arial"/>
          <w:b/>
          <w:color w:val="000000"/>
          <w:sz w:val="20"/>
          <w:szCs w:val="20"/>
        </w:rPr>
        <w:t xml:space="preserve">Identify </w:t>
      </w:r>
      <w:r w:rsidRPr="00FF3581" w:rsidR="0080796F">
        <w:rPr>
          <w:rFonts w:cs="Arial"/>
          <w:b/>
          <w:color w:val="000000"/>
          <w:sz w:val="20"/>
          <w:szCs w:val="20"/>
        </w:rPr>
        <w:t xml:space="preserve">partnerships </w:t>
      </w:r>
      <w:r>
        <w:rPr>
          <w:rFonts w:cs="Arial"/>
          <w:b/>
          <w:color w:val="000000"/>
          <w:sz w:val="20"/>
          <w:szCs w:val="20"/>
        </w:rPr>
        <w:t>that coordinate &amp; integrate</w:t>
      </w:r>
      <w:r w:rsidRPr="00FF3581" w:rsidR="0080796F">
        <w:rPr>
          <w:rFonts w:cs="Arial"/>
          <w:b/>
          <w:color w:val="000000"/>
          <w:sz w:val="20"/>
          <w:szCs w:val="20"/>
        </w:rPr>
        <w:t xml:space="preserve"> </w:t>
      </w:r>
      <w:r>
        <w:rPr>
          <w:rFonts w:cs="Arial"/>
          <w:b/>
          <w:color w:val="000000"/>
          <w:sz w:val="20"/>
          <w:szCs w:val="20"/>
        </w:rPr>
        <w:t>Title I</w:t>
      </w:r>
      <w:r w:rsidRPr="00FF3581" w:rsidR="0080796F">
        <w:rPr>
          <w:rFonts w:cs="Arial"/>
          <w:b/>
          <w:color w:val="000000"/>
          <w:sz w:val="20"/>
          <w:szCs w:val="20"/>
        </w:rPr>
        <w:t xml:space="preserve"> and local/federal </w:t>
      </w:r>
      <w:r>
        <w:rPr>
          <w:rFonts w:cs="Arial"/>
          <w:b/>
          <w:color w:val="000000"/>
          <w:sz w:val="20"/>
          <w:szCs w:val="20"/>
        </w:rPr>
        <w:t>funds to</w:t>
      </w:r>
      <w:r w:rsidRPr="00FF3581" w:rsidR="0080796F">
        <w:rPr>
          <w:rFonts w:cs="Arial"/>
          <w:b/>
          <w:color w:val="000000"/>
          <w:sz w:val="20"/>
          <w:szCs w:val="20"/>
        </w:rPr>
        <w:t xml:space="preserve"> provide </w:t>
      </w:r>
      <w:r>
        <w:rPr>
          <w:rFonts w:cs="Arial"/>
          <w:b/>
          <w:color w:val="000000"/>
          <w:sz w:val="20"/>
          <w:szCs w:val="20"/>
        </w:rPr>
        <w:t>opportunities</w:t>
      </w:r>
      <w:r w:rsidRPr="00FF3581" w:rsidR="0080796F">
        <w:rPr>
          <w:rFonts w:cs="Arial"/>
          <w:b/>
          <w:color w:val="000000"/>
          <w:sz w:val="20"/>
          <w:szCs w:val="20"/>
        </w:rPr>
        <w:t xml:space="preserve"> that encourage and support parents in more fully participating in the education of their children and/or to help support learning at home.</w:t>
      </w:r>
      <w:r>
        <w:rPr>
          <w:rFonts w:cs="Arial"/>
          <w:b/>
          <w:color w:val="000000"/>
          <w:sz w:val="20"/>
          <w:szCs w:val="20"/>
        </w:rPr>
        <w:t xml:space="preserve"> </w:t>
      </w:r>
    </w:p>
    <w:p w:rsidRPr="00EF5B68" w:rsidR="00EF5B68" w:rsidP="00EF5B68" w:rsidRDefault="00EF5B68" w14:paraId="13D30F1D" w14:textId="77777777">
      <w:pPr>
        <w:spacing w:after="20" w:line="240" w:lineRule="auto"/>
        <w:jc w:val="both"/>
        <w:rPr>
          <w:b/>
        </w:rPr>
      </w:pPr>
    </w:p>
    <w:tbl>
      <w:tblPr>
        <w:tblStyle w:val="TableGrid"/>
        <w:tblW w:w="10700" w:type="dxa"/>
        <w:tblLayout w:type="fixed"/>
        <w:tblLook w:val="04A0" w:firstRow="1" w:lastRow="0" w:firstColumn="1" w:lastColumn="0" w:noHBand="0" w:noVBand="1"/>
      </w:tblPr>
      <w:tblGrid>
        <w:gridCol w:w="2635"/>
        <w:gridCol w:w="8065"/>
      </w:tblGrid>
      <w:tr w:rsidR="009A40E4" w:rsidTr="009A40E4" w14:paraId="5652E725" w14:textId="77777777">
        <w:tc>
          <w:tcPr>
            <w:tcW w:w="2635" w:type="dxa"/>
            <w:noWrap/>
          </w:tcPr>
          <w:p w:rsidRPr="0049356C" w:rsidR="0066450C" w:rsidP="009A40E4" w:rsidRDefault="0066450C" w14:paraId="1E003EDF" w14:textId="50E8C9E7">
            <w:pPr>
              <w:spacing w:after="20"/>
              <w:rPr>
                <w:b/>
                <w:sz w:val="18"/>
              </w:rPr>
            </w:pPr>
            <w:r w:rsidRPr="0049356C">
              <w:rPr>
                <w:b/>
                <w:sz w:val="18"/>
              </w:rPr>
              <w:t>Title III-ESOL</w:t>
            </w:r>
          </w:p>
        </w:tc>
        <w:tc>
          <w:tcPr>
            <w:tcW w:w="8065" w:type="dxa"/>
          </w:tcPr>
          <w:p w:rsidRPr="00B36F8E" w:rsidR="0066450C" w:rsidP="009A40E4" w:rsidRDefault="00A50030" w14:paraId="0A78C60F" w14:textId="7E7C2CAF">
            <w:pPr>
              <w:tabs>
                <w:tab w:val="left" w:pos="-205"/>
              </w:tabs>
              <w:spacing w:after="20"/>
              <w:ind w:left="-3505"/>
              <w:rPr>
                <w:bCs/>
                <w:sz w:val="18"/>
                <w:szCs w:val="18"/>
              </w:rPr>
            </w:pPr>
            <w:r w:rsidRPr="00B36F8E">
              <w:rPr>
                <w:bCs/>
                <w:sz w:val="18"/>
                <w:szCs w:val="18"/>
              </w:rPr>
              <w:tab/>
            </w:r>
            <w:r w:rsidRPr="00B36F8E">
              <w:rPr>
                <w:bCs/>
                <w:sz w:val="18"/>
                <w:szCs w:val="18"/>
              </w:rPr>
              <w:tab/>
            </w:r>
            <w:r w:rsidRPr="00B36F8E" w:rsidR="0050742C">
              <w:rPr>
                <w:bCs/>
                <w:sz w:val="18"/>
                <w:szCs w:val="18"/>
              </w:rPr>
              <w:t>ESOL IA’s, District ESOL Parent and Family Engagement Teacher</w:t>
            </w:r>
            <w:r w:rsidRPr="00B36F8E">
              <w:rPr>
                <w:bCs/>
                <w:sz w:val="18"/>
                <w:szCs w:val="18"/>
              </w:rPr>
              <w:tab/>
            </w:r>
          </w:p>
        </w:tc>
      </w:tr>
      <w:tr w:rsidR="009A40E4" w:rsidTr="009A40E4" w14:paraId="5699C90F" w14:textId="77777777">
        <w:tc>
          <w:tcPr>
            <w:tcW w:w="2635" w:type="dxa"/>
            <w:noWrap/>
          </w:tcPr>
          <w:p w:rsidRPr="0049356C" w:rsidR="0066450C" w:rsidP="009A40E4" w:rsidRDefault="0066450C" w14:paraId="457A4B09" w14:textId="58F27D5E">
            <w:pPr>
              <w:spacing w:after="20"/>
              <w:rPr>
                <w:b/>
                <w:sz w:val="18"/>
              </w:rPr>
            </w:pPr>
            <w:r w:rsidRPr="0049356C">
              <w:rPr>
                <w:b/>
                <w:sz w:val="18"/>
              </w:rPr>
              <w:t>Title I</w:t>
            </w:r>
            <w:r w:rsidR="00E62F8B">
              <w:rPr>
                <w:b/>
                <w:sz w:val="18"/>
              </w:rPr>
              <w:t>X-</w:t>
            </w:r>
            <w:r w:rsidRPr="0049356C">
              <w:rPr>
                <w:b/>
                <w:sz w:val="18"/>
              </w:rPr>
              <w:t>Homeless</w:t>
            </w:r>
          </w:p>
        </w:tc>
        <w:tc>
          <w:tcPr>
            <w:tcW w:w="8065" w:type="dxa"/>
          </w:tcPr>
          <w:p w:rsidRPr="00B36F8E" w:rsidR="0066450C" w:rsidP="009A40E4" w:rsidRDefault="0050742C" w14:paraId="7F9D74E1" w14:textId="4790C3A3">
            <w:pPr>
              <w:tabs>
                <w:tab w:val="left" w:pos="-205"/>
              </w:tabs>
              <w:spacing w:after="20"/>
              <w:rPr>
                <w:bCs/>
                <w:sz w:val="18"/>
                <w:szCs w:val="18"/>
              </w:rPr>
            </w:pPr>
            <w:r w:rsidRPr="00B36F8E">
              <w:rPr>
                <w:bCs/>
                <w:sz w:val="18"/>
                <w:szCs w:val="18"/>
              </w:rPr>
              <w:t xml:space="preserve"> Student in Transition Teachers, </w:t>
            </w:r>
            <w:r w:rsidRPr="00B36F8E" w:rsidR="00F01ECE">
              <w:rPr>
                <w:bCs/>
                <w:sz w:val="18"/>
                <w:szCs w:val="18"/>
              </w:rPr>
              <w:t xml:space="preserve">SIT Liaison, </w:t>
            </w:r>
            <w:proofErr w:type="gramStart"/>
            <w:r w:rsidRPr="00B36F8E" w:rsidR="00F01ECE">
              <w:rPr>
                <w:bCs/>
                <w:sz w:val="18"/>
                <w:szCs w:val="18"/>
              </w:rPr>
              <w:t>Social  Workers</w:t>
            </w:r>
            <w:proofErr w:type="gramEnd"/>
            <w:r w:rsidRPr="00B36F8E" w:rsidR="00F01ECE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66450C" w:rsidTr="009A40E4" w14:paraId="7DCD4619" w14:textId="77777777">
        <w:tc>
          <w:tcPr>
            <w:tcW w:w="2635" w:type="dxa"/>
            <w:noWrap/>
          </w:tcPr>
          <w:p w:rsidRPr="0049356C" w:rsidR="0066450C" w:rsidP="009A40E4" w:rsidRDefault="0066450C" w14:paraId="64C31EE3" w14:textId="326B702A">
            <w:pPr>
              <w:spacing w:after="20"/>
              <w:rPr>
                <w:b/>
                <w:sz w:val="18"/>
              </w:rPr>
            </w:pPr>
            <w:r w:rsidRPr="0049356C">
              <w:rPr>
                <w:b/>
                <w:sz w:val="18"/>
              </w:rPr>
              <w:t>Preschool</w:t>
            </w:r>
            <w:r>
              <w:rPr>
                <w:b/>
                <w:sz w:val="18"/>
              </w:rPr>
              <w:t xml:space="preserve"> </w:t>
            </w:r>
            <w:r w:rsidRPr="0049356C">
              <w:rPr>
                <w:b/>
                <w:sz w:val="18"/>
              </w:rPr>
              <w:t>Programs</w:t>
            </w:r>
          </w:p>
        </w:tc>
        <w:tc>
          <w:tcPr>
            <w:tcW w:w="8065" w:type="dxa"/>
          </w:tcPr>
          <w:p w:rsidRPr="00B36F8E" w:rsidR="0066450C" w:rsidP="009A40E4" w:rsidRDefault="0066450C" w14:paraId="2C84CD86" w14:textId="1E4AB4D7">
            <w:pPr>
              <w:tabs>
                <w:tab w:val="left" w:pos="-205"/>
              </w:tabs>
              <w:spacing w:after="20"/>
              <w:rPr>
                <w:bCs/>
                <w:sz w:val="18"/>
                <w:szCs w:val="18"/>
              </w:rPr>
            </w:pPr>
          </w:p>
        </w:tc>
      </w:tr>
      <w:tr w:rsidR="009A40E4" w:rsidTr="009A40E4" w14:paraId="13BB6EC4" w14:textId="77777777">
        <w:tc>
          <w:tcPr>
            <w:tcW w:w="2635" w:type="dxa"/>
            <w:noWrap/>
          </w:tcPr>
          <w:p w:rsidRPr="0049356C" w:rsidR="0066450C" w:rsidP="009A40E4" w:rsidRDefault="0066450C" w14:paraId="470724AB" w14:textId="41AC2DA7">
            <w:pPr>
              <w:spacing w:after="20"/>
              <w:rPr>
                <w:b/>
                <w:sz w:val="18"/>
              </w:rPr>
            </w:pPr>
            <w:r w:rsidRPr="0049356C">
              <w:rPr>
                <w:b/>
                <w:sz w:val="18"/>
              </w:rPr>
              <w:t>IDEA</w:t>
            </w:r>
            <w:r w:rsidR="00E672F7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 xml:space="preserve"> </w:t>
            </w:r>
            <w:r w:rsidRPr="0049356C">
              <w:rPr>
                <w:b/>
                <w:sz w:val="18"/>
              </w:rPr>
              <w:t>ESE</w:t>
            </w:r>
          </w:p>
        </w:tc>
        <w:tc>
          <w:tcPr>
            <w:tcW w:w="8065" w:type="dxa"/>
          </w:tcPr>
          <w:p w:rsidRPr="00B36F8E" w:rsidR="0066450C" w:rsidP="007C26B2" w:rsidRDefault="00E62F8B" w14:paraId="78168A10" w14:textId="5CAA6113">
            <w:pPr>
              <w:tabs>
                <w:tab w:val="left" w:pos="0"/>
              </w:tabs>
              <w:spacing w:after="20"/>
              <w:rPr>
                <w:bCs/>
                <w:sz w:val="18"/>
                <w:szCs w:val="18"/>
              </w:rPr>
            </w:pPr>
            <w:r w:rsidRPr="00B36F8E">
              <w:rPr>
                <w:bCs/>
                <w:sz w:val="18"/>
                <w:szCs w:val="18"/>
              </w:rPr>
              <w:t xml:space="preserve"> FDLERS, ESE Support Facilitators, ESE IA’s</w:t>
            </w:r>
          </w:p>
        </w:tc>
      </w:tr>
      <w:tr w:rsidR="00631A51" w:rsidTr="009A40E4" w14:paraId="0B7D4321" w14:textId="77777777">
        <w:tc>
          <w:tcPr>
            <w:tcW w:w="2635" w:type="dxa"/>
            <w:noWrap/>
          </w:tcPr>
          <w:p w:rsidRPr="0049356C" w:rsidR="0066450C" w:rsidP="009A40E4" w:rsidRDefault="0066450C" w14:paraId="18951EDC" w14:textId="1A620D18">
            <w:pPr>
              <w:spacing w:after="20"/>
              <w:rPr>
                <w:b/>
                <w:sz w:val="18"/>
              </w:rPr>
            </w:pPr>
            <w:r w:rsidRPr="0049356C">
              <w:rPr>
                <w:b/>
                <w:sz w:val="18"/>
              </w:rPr>
              <w:t>Migrant</w:t>
            </w:r>
          </w:p>
        </w:tc>
        <w:tc>
          <w:tcPr>
            <w:tcW w:w="8065" w:type="dxa"/>
          </w:tcPr>
          <w:p w:rsidRPr="00BA5304" w:rsidR="0066450C" w:rsidP="009A40E4" w:rsidRDefault="0066450C" w14:paraId="2BCDA69B" w14:textId="0F5AF331">
            <w:pPr>
              <w:tabs>
                <w:tab w:val="left" w:pos="-205"/>
              </w:tabs>
              <w:spacing w:after="20"/>
              <w:rPr>
                <w:bCs/>
                <w:color w:val="FF0000"/>
                <w:sz w:val="18"/>
                <w:szCs w:val="18"/>
              </w:rPr>
            </w:pPr>
          </w:p>
        </w:tc>
      </w:tr>
      <w:tr w:rsidR="009A40E4" w:rsidTr="009A40E4" w14:paraId="5C362265" w14:textId="77777777">
        <w:tc>
          <w:tcPr>
            <w:tcW w:w="2635" w:type="dxa"/>
            <w:noWrap/>
          </w:tcPr>
          <w:p w:rsidRPr="0049356C" w:rsidR="0066450C" w:rsidP="009A40E4" w:rsidRDefault="00A2752A" w14:paraId="5F851304" w14:textId="297D7EAE">
            <w:pPr>
              <w:spacing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</w:p>
        </w:tc>
        <w:tc>
          <w:tcPr>
            <w:tcW w:w="8065" w:type="dxa"/>
          </w:tcPr>
          <w:p w:rsidR="0066450C" w:rsidP="009A40E4" w:rsidRDefault="0066450C" w14:paraId="0F376BFB" w14:textId="37524E47">
            <w:pPr>
              <w:tabs>
                <w:tab w:val="left" w:pos="-205"/>
              </w:tabs>
              <w:spacing w:after="20"/>
              <w:rPr>
                <w:b/>
              </w:rPr>
            </w:pPr>
          </w:p>
        </w:tc>
      </w:tr>
    </w:tbl>
    <w:p w:rsidR="0080796F" w:rsidP="0080796F" w:rsidRDefault="0080796F" w14:paraId="59B94788" w14:textId="77777777">
      <w:pPr>
        <w:spacing w:after="20" w:line="240" w:lineRule="auto"/>
        <w:jc w:val="both"/>
        <w:rPr>
          <w:b/>
        </w:rPr>
      </w:pPr>
    </w:p>
    <w:p w:rsidRPr="0080796F" w:rsidR="00A2752A" w:rsidP="0080796F" w:rsidRDefault="00A2752A" w14:paraId="4E719261" w14:textId="77777777">
      <w:pPr>
        <w:spacing w:after="20" w:line="240" w:lineRule="auto"/>
        <w:jc w:val="both"/>
        <w:rPr>
          <w:b/>
        </w:rPr>
      </w:pPr>
    </w:p>
    <w:p w:rsidR="00FF3581" w:rsidP="00FF3581" w:rsidRDefault="00FF3581" w14:paraId="33FA2079" w14:textId="61DBC8D7">
      <w:pPr>
        <w:pStyle w:val="ListParagraph"/>
        <w:numPr>
          <w:ilvl w:val="0"/>
          <w:numId w:val="7"/>
        </w:numPr>
        <w:spacing w:after="20" w:line="240" w:lineRule="auto"/>
        <w:jc w:val="both"/>
        <w:rPr>
          <w:b/>
        </w:rPr>
      </w:pPr>
      <w:r w:rsidRPr="006B7CE4">
        <w:rPr>
          <w:b/>
        </w:rPr>
        <w:t>Use a</w:t>
      </w:r>
      <w:r w:rsidR="00274404">
        <w:rPr>
          <w:b/>
        </w:rPr>
        <w:t xml:space="preserve"> portion</w:t>
      </w:r>
      <w:r w:rsidRPr="006B7CE4">
        <w:rPr>
          <w:b/>
        </w:rPr>
        <w:t xml:space="preserve"> of Title I funds to support parent and family engagement and involve parents in deciding how these funds are used.</w:t>
      </w:r>
    </w:p>
    <w:p w:rsidRPr="00EF5B68" w:rsidR="00EF5B68" w:rsidP="00EF5B68" w:rsidRDefault="00EF5B68" w14:paraId="1CD42B20" w14:textId="77777777">
      <w:pPr>
        <w:spacing w:after="20" w:line="24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185"/>
      </w:tblGrid>
      <w:tr w:rsidR="00FF3581" w:rsidTr="00512002" w14:paraId="520B7A95" w14:textId="77777777">
        <w:tc>
          <w:tcPr>
            <w:tcW w:w="2605" w:type="dxa"/>
          </w:tcPr>
          <w:p w:rsidRPr="00DA2503" w:rsidR="00FF3581" w:rsidP="00512002" w:rsidRDefault="00FF3581" w14:paraId="1DBC834C" w14:textId="77777777">
            <w:pPr>
              <w:spacing w:after="20"/>
              <w:jc w:val="both"/>
              <w:rPr>
                <w:b/>
                <w:sz w:val="18"/>
              </w:rPr>
            </w:pPr>
          </w:p>
          <w:p w:rsidRPr="00DA2503" w:rsidR="00E41AA1" w:rsidP="00512002" w:rsidRDefault="00413AAD" w14:paraId="6405BD12" w14:textId="79F54542">
            <w:pPr>
              <w:spacing w:after="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 w:rsidRPr="00DA2503" w:rsidR="00FF3581">
              <w:rPr>
                <w:b/>
                <w:sz w:val="18"/>
              </w:rPr>
              <w:t xml:space="preserve">llocation </w:t>
            </w:r>
          </w:p>
        </w:tc>
        <w:tc>
          <w:tcPr>
            <w:tcW w:w="8185" w:type="dxa"/>
          </w:tcPr>
          <w:p w:rsidR="00FF3581" w:rsidP="00512002" w:rsidRDefault="00080DD3" w14:paraId="4B3339CC" w14:textId="6DD526BF">
            <w:pPr>
              <w:spacing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1 Compliance Supplement</w:t>
            </w:r>
          </w:p>
          <w:p w:rsidRPr="00C269B3" w:rsidR="00080DD3" w:rsidP="00512002" w:rsidRDefault="00080DD3" w14:paraId="253C4C8C" w14:textId="635EF81A">
            <w:pPr>
              <w:spacing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Involvement Coordinator-</w:t>
            </w:r>
            <w:proofErr w:type="spellStart"/>
            <w:r>
              <w:rPr>
                <w:sz w:val="18"/>
                <w:szCs w:val="18"/>
              </w:rPr>
              <w:t>UniSig</w:t>
            </w:r>
            <w:proofErr w:type="spellEnd"/>
          </w:p>
          <w:p w:rsidRPr="00C269B3" w:rsidR="00FF3581" w:rsidP="00512002" w:rsidRDefault="00FF3581" w14:paraId="073D3449" w14:textId="77777777">
            <w:pPr>
              <w:spacing w:after="20"/>
              <w:jc w:val="both"/>
              <w:rPr>
                <w:sz w:val="18"/>
                <w:szCs w:val="18"/>
              </w:rPr>
            </w:pPr>
          </w:p>
        </w:tc>
      </w:tr>
      <w:tr w:rsidR="00FF3581" w:rsidTr="00512002" w14:paraId="045F57D6" w14:textId="77777777">
        <w:tc>
          <w:tcPr>
            <w:tcW w:w="2605" w:type="dxa"/>
          </w:tcPr>
          <w:p w:rsidRPr="00DA2503" w:rsidR="00E41AA1" w:rsidP="00512002" w:rsidRDefault="00AF7006" w14:paraId="1D6A8A76" w14:textId="406480E3">
            <w:pPr>
              <w:spacing w:after="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Explain </w:t>
            </w:r>
            <w:r w:rsidRPr="00DA2503" w:rsidR="00FF3581">
              <w:rPr>
                <w:b/>
                <w:sz w:val="18"/>
              </w:rPr>
              <w:t>how these funds will be used this school year</w:t>
            </w:r>
          </w:p>
        </w:tc>
        <w:tc>
          <w:tcPr>
            <w:tcW w:w="8185" w:type="dxa"/>
          </w:tcPr>
          <w:p w:rsidR="00080DD3" w:rsidP="00080DD3" w:rsidRDefault="005D6D5B" w14:paraId="5A785686" w14:textId="77777777">
            <w:pPr>
              <w:spacing w:after="20"/>
              <w:jc w:val="both"/>
              <w:rPr>
                <w:sz w:val="18"/>
                <w:szCs w:val="18"/>
              </w:rPr>
            </w:pPr>
            <w:r w:rsidRPr="00EC3853">
              <w:rPr>
                <w:sz w:val="18"/>
                <w:szCs w:val="18"/>
              </w:rPr>
              <w:t>T</w:t>
            </w:r>
            <w:r w:rsidR="00080DD3">
              <w:rPr>
                <w:sz w:val="18"/>
                <w:szCs w:val="18"/>
              </w:rPr>
              <w:t>itle 2 Compliance Supplement to maintain Title 1 Crate</w:t>
            </w:r>
          </w:p>
          <w:p w:rsidRPr="00080DD3" w:rsidR="00080DD3" w:rsidP="00080DD3" w:rsidRDefault="00080DD3" w14:paraId="2F770749" w14:textId="78EB95A1">
            <w:pPr>
              <w:spacing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 Involvement Coordinator to </w:t>
            </w:r>
            <w:r w:rsidR="00781D25">
              <w:rPr>
                <w:sz w:val="18"/>
                <w:szCs w:val="18"/>
              </w:rPr>
              <w:t>plan, organize, and advertise parent events</w:t>
            </w:r>
          </w:p>
        </w:tc>
      </w:tr>
      <w:tr w:rsidR="00FF3581" w:rsidTr="00512002" w14:paraId="7E641D16" w14:textId="77777777">
        <w:tc>
          <w:tcPr>
            <w:tcW w:w="2605" w:type="dxa"/>
          </w:tcPr>
          <w:p w:rsidRPr="00DA2503" w:rsidR="00FF3581" w:rsidP="00512002" w:rsidRDefault="00FF3581" w14:paraId="58B957D3" w14:textId="77777777">
            <w:pPr>
              <w:spacing w:after="20"/>
              <w:jc w:val="both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>How are parents involved in deciding this?</w:t>
            </w:r>
          </w:p>
        </w:tc>
        <w:tc>
          <w:tcPr>
            <w:tcW w:w="8185" w:type="dxa"/>
          </w:tcPr>
          <w:p w:rsidRPr="00413AAD" w:rsidR="00FF3581" w:rsidP="00512002" w:rsidRDefault="00781D25" w14:paraId="596B2480" w14:textId="04FAE26E">
            <w:pPr>
              <w:spacing w:after="20"/>
              <w:jc w:val="both"/>
              <w:rPr>
                <w:color w:val="FF0000"/>
                <w:sz w:val="18"/>
                <w:szCs w:val="18"/>
              </w:rPr>
            </w:pPr>
            <w:r w:rsidRPr="00D60BBE">
              <w:rPr>
                <w:sz w:val="18"/>
                <w:szCs w:val="18"/>
              </w:rPr>
              <w:t xml:space="preserve">Parents will be invited to attend HAC </w:t>
            </w:r>
            <w:r>
              <w:rPr>
                <w:sz w:val="18"/>
                <w:szCs w:val="18"/>
              </w:rPr>
              <w:t>SAC/PTSA</w:t>
            </w:r>
            <w:r w:rsidRPr="00D60BBE">
              <w:rPr>
                <w:sz w:val="18"/>
                <w:szCs w:val="18"/>
              </w:rPr>
              <w:t xml:space="preserve"> meeting</w:t>
            </w:r>
            <w:r>
              <w:rPr>
                <w:sz w:val="18"/>
                <w:szCs w:val="18"/>
              </w:rPr>
              <w:t>s</w:t>
            </w:r>
            <w:r w:rsidRPr="00D60BBE">
              <w:rPr>
                <w:sz w:val="18"/>
                <w:szCs w:val="18"/>
              </w:rPr>
              <w:t xml:space="preserve"> and Title 1 Program via website, Facebook and school connects. Parents will also be invited to Meet the Teacher</w:t>
            </w:r>
            <w:r>
              <w:rPr>
                <w:sz w:val="18"/>
                <w:szCs w:val="18"/>
              </w:rPr>
              <w:t xml:space="preserve"> and Connection Camp</w:t>
            </w:r>
            <w:r w:rsidRPr="00D60BBE">
              <w:rPr>
                <w:sz w:val="18"/>
                <w:szCs w:val="18"/>
              </w:rPr>
              <w:t xml:space="preserve"> meetings. Parents will be provided online links to Parent Survey to provide feedback.</w:t>
            </w:r>
          </w:p>
        </w:tc>
      </w:tr>
      <w:tr w:rsidR="00FF3581" w:rsidTr="00512002" w14:paraId="14F5E354" w14:textId="77777777">
        <w:trPr>
          <w:trHeight w:val="539"/>
        </w:trPr>
        <w:tc>
          <w:tcPr>
            <w:tcW w:w="2605" w:type="dxa"/>
          </w:tcPr>
          <w:p w:rsidRPr="00DA2503" w:rsidR="00FF3581" w:rsidP="00512002" w:rsidRDefault="00FF3581" w14:paraId="61BCC5FB" w14:textId="0E584490">
            <w:pPr>
              <w:spacing w:after="20"/>
              <w:jc w:val="both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 xml:space="preserve">How </w:t>
            </w:r>
            <w:r w:rsidR="009C6D23">
              <w:rPr>
                <w:b/>
                <w:sz w:val="18"/>
              </w:rPr>
              <w:t xml:space="preserve">did </w:t>
            </w:r>
            <w:r w:rsidRPr="00DA2503">
              <w:rPr>
                <w:b/>
                <w:sz w:val="18"/>
              </w:rPr>
              <w:t>you document parent input?</w:t>
            </w:r>
          </w:p>
        </w:tc>
        <w:tc>
          <w:tcPr>
            <w:tcW w:w="8185" w:type="dxa"/>
          </w:tcPr>
          <w:p w:rsidRPr="00EC3853" w:rsidR="00FF3581" w:rsidP="00AF7006" w:rsidRDefault="00EC3853" w14:paraId="22042B17" w14:textId="26B61CA4">
            <w:pPr>
              <w:spacing w:after="20"/>
              <w:jc w:val="both"/>
              <w:rPr>
                <w:sz w:val="18"/>
                <w:szCs w:val="18"/>
              </w:rPr>
            </w:pPr>
            <w:r w:rsidRPr="00EC3853">
              <w:rPr>
                <w:sz w:val="18"/>
                <w:szCs w:val="18"/>
              </w:rPr>
              <w:t>Notes taken at meeting</w:t>
            </w:r>
          </w:p>
        </w:tc>
      </w:tr>
    </w:tbl>
    <w:p w:rsidR="000B0E43" w:rsidRDefault="000B0E43" w14:paraId="50A0EBE0" w14:textId="44E8FF06">
      <w:pPr>
        <w:rPr>
          <w:b/>
          <w:sz w:val="20"/>
          <w:szCs w:val="20"/>
        </w:rPr>
      </w:pPr>
    </w:p>
    <w:p w:rsidR="000B0E43" w:rsidP="00E26213" w:rsidRDefault="000B0E43" w14:paraId="5097D5EE" w14:textId="77777777">
      <w:pPr>
        <w:pStyle w:val="ListParagraph"/>
        <w:numPr>
          <w:ilvl w:val="0"/>
          <w:numId w:val="7"/>
        </w:numPr>
        <w:spacing w:after="20" w:line="240" w:lineRule="auto"/>
        <w:rPr>
          <w:b/>
          <w:sz w:val="20"/>
          <w:szCs w:val="20"/>
        </w:rPr>
        <w:sectPr w:rsidR="000B0E43" w:rsidSect="001C2A98">
          <w:headerReference w:type="default" r:id="rId12"/>
          <w:footerReference w:type="default" r:id="rId13"/>
          <w:pgSz w:w="12240" w:h="15840" w:orient="portrait"/>
          <w:pgMar w:top="1890" w:right="720" w:bottom="720" w:left="720" w:header="720" w:footer="720" w:gutter="0"/>
          <w:cols w:space="720"/>
          <w:docGrid w:linePitch="360"/>
        </w:sectPr>
      </w:pPr>
    </w:p>
    <w:p w:rsidRPr="00A23AE4" w:rsidR="00A23AE4" w:rsidP="00E26213" w:rsidRDefault="00DA2503" w14:paraId="1D156A67" w14:textId="3EDA1D03">
      <w:pPr>
        <w:pStyle w:val="ListParagraph"/>
        <w:numPr>
          <w:ilvl w:val="0"/>
          <w:numId w:val="7"/>
        </w:numPr>
        <w:spacing w:after="20" w:line="240" w:lineRule="auto"/>
        <w:rPr>
          <w:sz w:val="20"/>
          <w:szCs w:val="20"/>
        </w:rPr>
      </w:pPr>
      <w:proofErr w:type="gramStart"/>
      <w:r w:rsidRPr="00B719C9">
        <w:rPr>
          <w:b/>
          <w:sz w:val="20"/>
          <w:szCs w:val="20"/>
        </w:rPr>
        <w:t>Provide assistance</w:t>
      </w:r>
      <w:proofErr w:type="gramEnd"/>
      <w:r w:rsidRPr="00B719C9" w:rsidR="00B719C9">
        <w:rPr>
          <w:b/>
          <w:sz w:val="20"/>
          <w:szCs w:val="20"/>
        </w:rPr>
        <w:t xml:space="preserve">, </w:t>
      </w:r>
      <w:r w:rsidR="0060523E">
        <w:rPr>
          <w:b/>
          <w:sz w:val="20"/>
          <w:szCs w:val="20"/>
        </w:rPr>
        <w:t xml:space="preserve">training, </w:t>
      </w:r>
      <w:r w:rsidRPr="00B719C9" w:rsidR="00B719C9">
        <w:rPr>
          <w:b/>
          <w:sz w:val="20"/>
          <w:szCs w:val="20"/>
        </w:rPr>
        <w:t>workshops, events, and/or meetings</w:t>
      </w:r>
      <w:r w:rsidR="001364FF">
        <w:rPr>
          <w:b/>
          <w:sz w:val="20"/>
          <w:szCs w:val="20"/>
        </w:rPr>
        <w:t xml:space="preserve"> for</w:t>
      </w:r>
      <w:r w:rsidRPr="00B719C9" w:rsidR="00470144">
        <w:rPr>
          <w:b/>
          <w:sz w:val="20"/>
          <w:szCs w:val="20"/>
        </w:rPr>
        <w:t xml:space="preserve"> parents </w:t>
      </w:r>
      <w:r w:rsidRPr="00B719C9" w:rsidR="00BB75F6">
        <w:rPr>
          <w:b/>
          <w:sz w:val="20"/>
          <w:szCs w:val="20"/>
        </w:rPr>
        <w:t>to help them understand</w:t>
      </w:r>
      <w:r w:rsidRPr="00B719C9" w:rsidR="00470144">
        <w:rPr>
          <w:b/>
          <w:sz w:val="20"/>
          <w:szCs w:val="20"/>
        </w:rPr>
        <w:t xml:space="preserve"> the educ</w:t>
      </w:r>
      <w:r w:rsidRPr="00B719C9" w:rsidR="003E4C97">
        <w:rPr>
          <w:b/>
          <w:sz w:val="20"/>
          <w:szCs w:val="20"/>
        </w:rPr>
        <w:t xml:space="preserve">ation system, curriculum, </w:t>
      </w:r>
      <w:r w:rsidRPr="00B719C9" w:rsidR="00470144">
        <w:rPr>
          <w:b/>
          <w:sz w:val="20"/>
          <w:szCs w:val="20"/>
        </w:rPr>
        <w:t xml:space="preserve">standards, </w:t>
      </w:r>
      <w:r w:rsidRPr="00B719C9">
        <w:rPr>
          <w:b/>
          <w:sz w:val="20"/>
          <w:szCs w:val="20"/>
        </w:rPr>
        <w:t>s</w:t>
      </w:r>
      <w:r w:rsidRPr="00B719C9" w:rsidR="00470144">
        <w:rPr>
          <w:b/>
          <w:sz w:val="20"/>
          <w:szCs w:val="20"/>
        </w:rPr>
        <w:t>tate asse</w:t>
      </w:r>
      <w:r w:rsidRPr="00B719C9" w:rsidR="003E4C97">
        <w:rPr>
          <w:b/>
          <w:sz w:val="20"/>
          <w:szCs w:val="20"/>
        </w:rPr>
        <w:t>ssments and achievement levels.</w:t>
      </w:r>
      <w:r w:rsidRPr="00B719C9" w:rsidR="00470144">
        <w:rPr>
          <w:b/>
          <w:sz w:val="20"/>
          <w:szCs w:val="20"/>
        </w:rPr>
        <w:t xml:space="preserve"> </w:t>
      </w:r>
    </w:p>
    <w:p w:rsidRPr="00A23AE4" w:rsidR="00E26213" w:rsidP="00A23AE4" w:rsidRDefault="00A23AE4" w14:paraId="7385A4D1" w14:textId="552CB33D">
      <w:pPr>
        <w:pStyle w:val="ListParagraph"/>
        <w:numPr>
          <w:ilvl w:val="0"/>
          <w:numId w:val="14"/>
        </w:numPr>
        <w:spacing w:after="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Best practice is to hold parent events that teach caregivers a new tip, tool, or strategy, that parents can use at home with their child to help reinforce what they are learning in the classroom.</w:t>
      </w:r>
    </w:p>
    <w:p w:rsidRPr="00E26213" w:rsidR="00A23AE4" w:rsidP="00A23AE4" w:rsidRDefault="00A23AE4" w14:paraId="2EE50094" w14:textId="1CE062EA">
      <w:pPr>
        <w:pStyle w:val="ListParagraph"/>
        <w:numPr>
          <w:ilvl w:val="0"/>
          <w:numId w:val="14"/>
        </w:numPr>
        <w:spacing w:after="2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Think of Family Engagement as a strategy to reach the goal of student </w:t>
      </w:r>
      <w:proofErr w:type="gramStart"/>
      <w:r>
        <w:rPr>
          <w:b/>
          <w:sz w:val="20"/>
          <w:szCs w:val="20"/>
        </w:rPr>
        <w:t>achievement</w:t>
      </w:r>
      <w:proofErr w:type="gramEnd"/>
    </w:p>
    <w:p w:rsidRPr="00E26213" w:rsidR="00FF3581" w:rsidP="00A23AE4" w:rsidRDefault="00FF3581" w14:paraId="36A2FE4A" w14:textId="4048D3B3">
      <w:pPr>
        <w:pStyle w:val="ListParagraph"/>
        <w:numPr>
          <w:ilvl w:val="0"/>
          <w:numId w:val="14"/>
        </w:numPr>
        <w:spacing w:after="20" w:line="240" w:lineRule="auto"/>
        <w:rPr>
          <w:sz w:val="20"/>
          <w:szCs w:val="20"/>
        </w:rPr>
      </w:pPr>
      <w:r w:rsidRPr="00E26213">
        <w:rPr>
          <w:b/>
          <w:sz w:val="20"/>
          <w:szCs w:val="20"/>
        </w:rPr>
        <w:t xml:space="preserve">Offer </w:t>
      </w:r>
      <w:r w:rsidRPr="00E26213" w:rsidR="003E4C97">
        <w:rPr>
          <w:b/>
          <w:sz w:val="20"/>
          <w:szCs w:val="20"/>
        </w:rPr>
        <w:t>workshops, events and/or meetings</w:t>
      </w:r>
      <w:r w:rsidRPr="00E26213">
        <w:rPr>
          <w:b/>
          <w:sz w:val="20"/>
          <w:szCs w:val="20"/>
        </w:rPr>
        <w:t xml:space="preserve"> at flexible dates/times.  (</w:t>
      </w:r>
      <w:proofErr w:type="gramStart"/>
      <w:r w:rsidRPr="00E26213">
        <w:rPr>
          <w:b/>
          <w:sz w:val="20"/>
          <w:szCs w:val="20"/>
        </w:rPr>
        <w:t>i.e.</w:t>
      </w:r>
      <w:proofErr w:type="gramEnd"/>
      <w:r w:rsidRPr="00E26213">
        <w:rPr>
          <w:b/>
          <w:sz w:val="20"/>
          <w:szCs w:val="20"/>
        </w:rPr>
        <w:t xml:space="preserve"> morning, evening, lunch, Saturdays). Provide information to parents in a timely manner and in an </w:t>
      </w:r>
      <w:proofErr w:type="gramStart"/>
      <w:r w:rsidRPr="00E26213">
        <w:rPr>
          <w:b/>
          <w:sz w:val="20"/>
          <w:szCs w:val="20"/>
        </w:rPr>
        <w:t>easy to read</w:t>
      </w:r>
      <w:proofErr w:type="gramEnd"/>
      <w:r w:rsidRPr="00E26213">
        <w:rPr>
          <w:b/>
          <w:sz w:val="20"/>
          <w:szCs w:val="20"/>
        </w:rPr>
        <w:t xml:space="preserve"> format. </w:t>
      </w:r>
    </w:p>
    <w:p w:rsidR="00FF3581" w:rsidP="00FF3581" w:rsidRDefault="00FF3581" w14:paraId="26021AC7" w14:textId="77777777">
      <w:pPr>
        <w:pStyle w:val="ListParagraph"/>
        <w:spacing w:after="20" w:line="240" w:lineRule="auto"/>
        <w:ind w:left="360"/>
        <w:rPr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29"/>
        <w:gridCol w:w="2667"/>
        <w:gridCol w:w="2528"/>
        <w:gridCol w:w="1586"/>
        <w:gridCol w:w="574"/>
        <w:gridCol w:w="574"/>
        <w:gridCol w:w="574"/>
        <w:gridCol w:w="574"/>
        <w:gridCol w:w="2218"/>
      </w:tblGrid>
      <w:tr w:rsidRPr="003A2F71" w:rsidR="000B0E43" w:rsidTr="5EC709B9" w14:paraId="66900205" w14:textId="77777777">
        <w:trPr>
          <w:cantSplit/>
          <w:trHeight w:val="440"/>
          <w:jc w:val="center"/>
        </w:trPr>
        <w:tc>
          <w:tcPr>
            <w:tcW w:w="13224" w:type="dxa"/>
            <w:gridSpan w:val="9"/>
            <w:tcMar/>
            <w:vAlign w:val="center"/>
          </w:tcPr>
          <w:p w:rsidRPr="000B0E43" w:rsidR="000B0E43" w:rsidP="00E10312" w:rsidRDefault="000B0E43" w14:paraId="3264F822" w14:textId="009A8B5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B0E43">
              <w:rPr>
                <w:b/>
                <w:bCs/>
                <w:sz w:val="24"/>
                <w:szCs w:val="24"/>
                <w:u w:val="single"/>
              </w:rPr>
              <w:t>Building Capacity of Families</w:t>
            </w:r>
          </w:p>
        </w:tc>
      </w:tr>
      <w:tr w:rsidRPr="003A2F71" w:rsidR="000B0E43" w:rsidTr="5EC709B9" w14:paraId="32BC61AE" w14:textId="77777777">
        <w:trPr>
          <w:cantSplit/>
          <w:trHeight w:val="1134"/>
          <w:jc w:val="center"/>
        </w:trPr>
        <w:tc>
          <w:tcPr>
            <w:tcW w:w="1929" w:type="dxa"/>
            <w:vMerge w:val="restart"/>
            <w:tcMar/>
            <w:vAlign w:val="bottom"/>
          </w:tcPr>
          <w:p w:rsidRPr="003A2F71" w:rsidR="000B0E43" w:rsidP="00E10312" w:rsidRDefault="000B0E43" w14:paraId="3DAA7992" w14:textId="77777777">
            <w:pPr>
              <w:jc w:val="center"/>
            </w:pPr>
            <w:proofErr w:type="spellStart"/>
            <w:r>
              <w:t>SuP</w:t>
            </w:r>
            <w:proofErr w:type="spellEnd"/>
            <w:r>
              <w:t xml:space="preserve"> goals</w:t>
            </w:r>
          </w:p>
        </w:tc>
        <w:tc>
          <w:tcPr>
            <w:tcW w:w="2667" w:type="dxa"/>
            <w:vMerge w:val="restart"/>
            <w:tcMar/>
            <w:vAlign w:val="bottom"/>
          </w:tcPr>
          <w:p w:rsidRPr="003A2F71" w:rsidR="000B0E43" w:rsidP="00E10312" w:rsidRDefault="000B0E43" w14:paraId="5006A443" w14:textId="77777777">
            <w:pPr>
              <w:jc w:val="center"/>
            </w:pPr>
            <w:r w:rsidRPr="003A2F71">
              <w:t>Title/Description of Strategy</w:t>
            </w:r>
          </w:p>
        </w:tc>
        <w:tc>
          <w:tcPr>
            <w:tcW w:w="2528" w:type="dxa"/>
            <w:vMerge w:val="restart"/>
            <w:tcMar/>
            <w:vAlign w:val="bottom"/>
          </w:tcPr>
          <w:p w:rsidRPr="003A2F71" w:rsidR="000B0E43" w:rsidP="00E10312" w:rsidRDefault="000B0E43" w14:paraId="29D89075" w14:textId="77777777">
            <w:pPr>
              <w:jc w:val="center"/>
            </w:pPr>
            <w:r w:rsidRPr="003A2F71">
              <w:t>How will this impact student achievement?</w:t>
            </w:r>
          </w:p>
        </w:tc>
        <w:tc>
          <w:tcPr>
            <w:tcW w:w="1586" w:type="dxa"/>
            <w:vMerge w:val="restart"/>
            <w:tcMar/>
            <w:vAlign w:val="bottom"/>
          </w:tcPr>
          <w:p w:rsidRPr="003A2F71" w:rsidR="000B0E43" w:rsidP="00E10312" w:rsidRDefault="000B0E43" w14:paraId="742AA47A" w14:textId="77777777">
            <w:pPr>
              <w:jc w:val="center"/>
            </w:pPr>
            <w:r w:rsidRPr="003A2F71">
              <w:t>When will this occur?</w:t>
            </w:r>
          </w:p>
        </w:tc>
        <w:tc>
          <w:tcPr>
            <w:tcW w:w="2296" w:type="dxa"/>
            <w:gridSpan w:val="4"/>
            <w:tcMar/>
          </w:tcPr>
          <w:p w:rsidRPr="003A2F71" w:rsidR="000B0E43" w:rsidP="00E10312" w:rsidRDefault="000B0E43" w14:paraId="22F4E391" w14:textId="77777777">
            <w:r w:rsidRPr="003A2F71">
              <w:t>When applicable, indicate the services you will provide to families.</w:t>
            </w:r>
          </w:p>
        </w:tc>
        <w:tc>
          <w:tcPr>
            <w:tcW w:w="2218" w:type="dxa"/>
            <w:vMerge w:val="restart"/>
            <w:tcMar/>
            <w:vAlign w:val="bottom"/>
          </w:tcPr>
          <w:p w:rsidRPr="003A2F71" w:rsidR="000B0E43" w:rsidP="00E10312" w:rsidRDefault="000B0E43" w14:paraId="27CB0646" w14:textId="77777777">
            <w:pPr>
              <w:jc w:val="center"/>
            </w:pPr>
            <w:r w:rsidRPr="003A2F71">
              <w:t>How will this support learning at home?</w:t>
            </w:r>
          </w:p>
        </w:tc>
      </w:tr>
      <w:tr w:rsidR="000B0E43" w:rsidTr="5EC709B9" w14:paraId="6C47A724" w14:textId="77777777">
        <w:trPr>
          <w:cantSplit/>
          <w:trHeight w:val="1296"/>
          <w:jc w:val="center"/>
        </w:trPr>
        <w:tc>
          <w:tcPr>
            <w:tcW w:w="1929" w:type="dxa"/>
            <w:vMerge/>
            <w:tcMar/>
          </w:tcPr>
          <w:p w:rsidR="000B0E43" w:rsidP="00E10312" w:rsidRDefault="000B0E43" w14:paraId="7FFC172A" w14:textId="77777777"/>
        </w:tc>
        <w:tc>
          <w:tcPr>
            <w:tcW w:w="2667" w:type="dxa"/>
            <w:vMerge/>
            <w:tcMar/>
          </w:tcPr>
          <w:p w:rsidR="000B0E43" w:rsidP="00E10312" w:rsidRDefault="000B0E43" w14:paraId="0511A6FD" w14:textId="77777777"/>
        </w:tc>
        <w:tc>
          <w:tcPr>
            <w:tcW w:w="2528" w:type="dxa"/>
            <w:vMerge/>
            <w:tcMar/>
          </w:tcPr>
          <w:p w:rsidR="000B0E43" w:rsidP="00E10312" w:rsidRDefault="000B0E43" w14:paraId="113FEDC9" w14:textId="77777777"/>
        </w:tc>
        <w:tc>
          <w:tcPr>
            <w:tcW w:w="1586" w:type="dxa"/>
            <w:vMerge/>
            <w:tcMar/>
          </w:tcPr>
          <w:p w:rsidR="000B0E43" w:rsidP="00E10312" w:rsidRDefault="000B0E43" w14:paraId="5C92027F" w14:textId="77777777"/>
        </w:tc>
        <w:tc>
          <w:tcPr>
            <w:tcW w:w="574" w:type="dxa"/>
            <w:tcMar/>
            <w:textDirection w:val="btLr"/>
          </w:tcPr>
          <w:p w:rsidRPr="003A2F71" w:rsidR="000B0E43" w:rsidP="00E10312" w:rsidRDefault="000B0E43" w14:paraId="6876B11A" w14:textId="77777777">
            <w:pPr>
              <w:ind w:left="113" w:right="113"/>
              <w:rPr>
                <w:sz w:val="16"/>
                <w:szCs w:val="16"/>
              </w:rPr>
            </w:pPr>
            <w:r w:rsidRPr="003A2F71">
              <w:rPr>
                <w:sz w:val="16"/>
                <w:szCs w:val="16"/>
              </w:rPr>
              <w:t>Trans</w:t>
            </w:r>
            <w:r>
              <w:rPr>
                <w:sz w:val="16"/>
                <w:szCs w:val="16"/>
              </w:rPr>
              <w:t>portation</w:t>
            </w:r>
          </w:p>
        </w:tc>
        <w:tc>
          <w:tcPr>
            <w:tcW w:w="574" w:type="dxa"/>
            <w:tcMar/>
            <w:textDirection w:val="btLr"/>
          </w:tcPr>
          <w:p w:rsidRPr="003A2F71" w:rsidR="000B0E43" w:rsidP="00E10312" w:rsidRDefault="000B0E43" w14:paraId="2C753306" w14:textId="77777777">
            <w:pPr>
              <w:ind w:left="113" w:right="113"/>
              <w:rPr>
                <w:sz w:val="16"/>
                <w:szCs w:val="16"/>
              </w:rPr>
            </w:pPr>
            <w:r w:rsidRPr="003A2F71">
              <w:rPr>
                <w:sz w:val="16"/>
                <w:szCs w:val="16"/>
              </w:rPr>
              <w:t>Meal</w:t>
            </w:r>
          </w:p>
        </w:tc>
        <w:tc>
          <w:tcPr>
            <w:tcW w:w="574" w:type="dxa"/>
            <w:tcMar/>
            <w:textDirection w:val="btLr"/>
          </w:tcPr>
          <w:p w:rsidRPr="003A2F71" w:rsidR="000B0E43" w:rsidP="00E10312" w:rsidRDefault="000B0E43" w14:paraId="27333B55" w14:textId="77777777">
            <w:pPr>
              <w:ind w:left="113" w:right="113"/>
              <w:rPr>
                <w:sz w:val="16"/>
                <w:szCs w:val="16"/>
              </w:rPr>
            </w:pPr>
            <w:r w:rsidRPr="003A2F71">
              <w:rPr>
                <w:sz w:val="16"/>
                <w:szCs w:val="16"/>
              </w:rPr>
              <w:t>Childcare</w:t>
            </w:r>
          </w:p>
        </w:tc>
        <w:tc>
          <w:tcPr>
            <w:tcW w:w="574" w:type="dxa"/>
            <w:tcMar/>
            <w:textDirection w:val="btLr"/>
          </w:tcPr>
          <w:p w:rsidRPr="003A2F71" w:rsidR="000B0E43" w:rsidP="00E10312" w:rsidRDefault="000B0E43" w14:paraId="7377F0A9" w14:textId="77777777">
            <w:pPr>
              <w:ind w:left="113" w:right="113"/>
              <w:rPr>
                <w:sz w:val="16"/>
                <w:szCs w:val="16"/>
              </w:rPr>
            </w:pPr>
            <w:r w:rsidRPr="003A2F71">
              <w:rPr>
                <w:sz w:val="16"/>
                <w:szCs w:val="16"/>
              </w:rPr>
              <w:t>Translation</w:t>
            </w:r>
          </w:p>
        </w:tc>
        <w:tc>
          <w:tcPr>
            <w:tcW w:w="2218" w:type="dxa"/>
            <w:vMerge/>
            <w:tcMar/>
          </w:tcPr>
          <w:p w:rsidR="000B0E43" w:rsidP="00E10312" w:rsidRDefault="000B0E43" w14:paraId="5B5879DB" w14:textId="77777777"/>
        </w:tc>
      </w:tr>
      <w:tr w:rsidR="006B3786" w:rsidTr="5EC709B9" w14:paraId="31E2313A" w14:textId="77777777">
        <w:trPr>
          <w:cantSplit/>
          <w:trHeight w:val="360"/>
          <w:jc w:val="center"/>
        </w:trPr>
        <w:tc>
          <w:tcPr>
            <w:tcW w:w="1929" w:type="dxa"/>
            <w:vMerge w:val="restart"/>
            <w:tcMar/>
          </w:tcPr>
          <w:p w:rsidR="006B3786" w:rsidP="006B3786" w:rsidRDefault="006B3786" w14:paraId="13E3EF17" w14:textId="2D1428D7">
            <w:r>
              <w:t>1. High Impact Instruction: Ensure that 100% of core content PLC’s meet weekly</w:t>
            </w:r>
          </w:p>
        </w:tc>
        <w:tc>
          <w:tcPr>
            <w:tcW w:w="2667" w:type="dxa"/>
            <w:tcMar/>
          </w:tcPr>
          <w:p w:rsidR="006B3786" w:rsidP="006B3786" w:rsidRDefault="006B3786" w14:paraId="2A58051F" w14:textId="1DFA7E55">
            <w:r>
              <w:t>STEM and Humanities Curriculum Nights</w:t>
            </w:r>
          </w:p>
        </w:tc>
        <w:tc>
          <w:tcPr>
            <w:tcW w:w="2528" w:type="dxa"/>
            <w:tcMar/>
          </w:tcPr>
          <w:p w:rsidR="006B3786" w:rsidP="006B3786" w:rsidRDefault="006B3786" w14:paraId="0DC93FD8" w14:textId="3E0BF863">
            <w:r>
              <w:t>Provide parents with information on upcoming standards and available resources for help at home</w:t>
            </w:r>
          </w:p>
        </w:tc>
        <w:tc>
          <w:tcPr>
            <w:tcW w:w="1586" w:type="dxa"/>
            <w:tcMar/>
          </w:tcPr>
          <w:p w:rsidR="006B3786" w:rsidP="006B3786" w:rsidRDefault="006B3786" w14:paraId="512E4D66" w14:textId="06A4F989">
            <w:proofErr w:type="spellStart"/>
            <w:r>
              <w:t>Qtr</w:t>
            </w:r>
            <w:proofErr w:type="spellEnd"/>
            <w:r>
              <w:t xml:space="preserve"> 1</w:t>
            </w:r>
          </w:p>
          <w:p w:rsidR="00CB7B21" w:rsidP="006B3786" w:rsidRDefault="00CB7B21" w14:paraId="0205BF3C" w14:textId="0235B08E">
            <w:proofErr w:type="spellStart"/>
            <w:r>
              <w:t>Qtr</w:t>
            </w:r>
            <w:proofErr w:type="spellEnd"/>
            <w:r>
              <w:t xml:space="preserve"> 2</w:t>
            </w:r>
          </w:p>
          <w:p w:rsidR="006B3786" w:rsidP="006B3786" w:rsidRDefault="006B3786" w14:paraId="7CA3032D" w14:textId="55405A81">
            <w:proofErr w:type="spellStart"/>
            <w:r>
              <w:t>Qtr</w:t>
            </w:r>
            <w:proofErr w:type="spellEnd"/>
            <w:r>
              <w:t xml:space="preserve"> 3</w:t>
            </w:r>
          </w:p>
        </w:tc>
        <w:tc>
          <w:tcPr>
            <w:tcW w:w="574" w:type="dxa"/>
            <w:tcMar/>
          </w:tcPr>
          <w:p w:rsidRPr="003A2F71" w:rsidR="006B3786" w:rsidP="006B3786" w:rsidRDefault="006B3786" w14:paraId="14BDE104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6B3786" w:rsidP="006B3786" w:rsidRDefault="006B3786" w14:paraId="536E201B" w14:textId="60C2F7B9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6B3786" w:rsidP="006B3786" w:rsidRDefault="006B3786" w14:paraId="42D29ADA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6B3786" w:rsidP="006B3786" w:rsidRDefault="006B3786" w14:paraId="248B7E61" w14:textId="1C237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218" w:type="dxa"/>
            <w:tcMar/>
          </w:tcPr>
          <w:p w:rsidR="006B3786" w:rsidP="006B3786" w:rsidRDefault="006B3786" w14:paraId="167C1945" w14:textId="755036B9">
            <w:r>
              <w:t>Provide parents with information on upcoming standards and available resources for help at home</w:t>
            </w:r>
          </w:p>
        </w:tc>
      </w:tr>
      <w:tr w:rsidR="006B3786" w:rsidTr="5EC709B9" w14:paraId="3134192B" w14:textId="77777777">
        <w:trPr>
          <w:cantSplit/>
          <w:trHeight w:val="360"/>
          <w:jc w:val="center"/>
        </w:trPr>
        <w:tc>
          <w:tcPr>
            <w:tcW w:w="1929" w:type="dxa"/>
            <w:vMerge/>
            <w:tcMar/>
          </w:tcPr>
          <w:p w:rsidR="006B3786" w:rsidP="006B3786" w:rsidRDefault="006B3786" w14:paraId="4D874AA6" w14:textId="77777777"/>
        </w:tc>
        <w:tc>
          <w:tcPr>
            <w:tcW w:w="2667" w:type="dxa"/>
            <w:tcMar/>
          </w:tcPr>
          <w:p w:rsidR="006B3786" w:rsidP="006B3786" w:rsidRDefault="006B3786" w14:paraId="5A478E35" w14:textId="77777777"/>
        </w:tc>
        <w:tc>
          <w:tcPr>
            <w:tcW w:w="2528" w:type="dxa"/>
            <w:tcMar/>
          </w:tcPr>
          <w:p w:rsidR="006B3786" w:rsidP="006B3786" w:rsidRDefault="006B3786" w14:paraId="0627612C" w14:textId="77777777"/>
        </w:tc>
        <w:tc>
          <w:tcPr>
            <w:tcW w:w="1586" w:type="dxa"/>
            <w:tcMar/>
          </w:tcPr>
          <w:p w:rsidR="006B3786" w:rsidP="006B3786" w:rsidRDefault="006B3786" w14:paraId="2FC78743" w14:textId="77777777"/>
        </w:tc>
        <w:tc>
          <w:tcPr>
            <w:tcW w:w="574" w:type="dxa"/>
            <w:tcMar/>
          </w:tcPr>
          <w:p w:rsidRPr="003A2F71" w:rsidR="006B3786" w:rsidP="006B3786" w:rsidRDefault="006B3786" w14:paraId="149CEA9C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6B3786" w:rsidP="006B3786" w:rsidRDefault="006B3786" w14:paraId="62E13145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6B3786" w:rsidP="006B3786" w:rsidRDefault="006B3786" w14:paraId="742C12A8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6B3786" w:rsidP="006B3786" w:rsidRDefault="006B3786" w14:paraId="59D4BB21" w14:textId="77777777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tcMar/>
          </w:tcPr>
          <w:p w:rsidR="006B3786" w:rsidP="006B3786" w:rsidRDefault="006B3786" w14:paraId="511BC3D1" w14:textId="77777777"/>
        </w:tc>
      </w:tr>
      <w:tr w:rsidR="009F77C6" w:rsidTr="5EC709B9" w14:paraId="72F16E10" w14:textId="77777777">
        <w:trPr>
          <w:cantSplit/>
          <w:trHeight w:val="360"/>
          <w:jc w:val="center"/>
        </w:trPr>
        <w:tc>
          <w:tcPr>
            <w:tcW w:w="1929" w:type="dxa"/>
            <w:vMerge w:val="restart"/>
            <w:tcMar/>
          </w:tcPr>
          <w:p w:rsidR="009F77C6" w:rsidP="5EC709B9" w:rsidRDefault="009F77C6" w14:paraId="36B66435" w14:textId="388EA2B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="009F77C6">
              <w:rPr/>
              <w:t>2</w:t>
            </w:r>
            <w:r w:rsidR="009F77C6">
              <w:rPr/>
              <w:t xml:space="preserve">.  </w:t>
            </w:r>
            <w:r w:rsidRPr="5EC709B9" w:rsidR="35373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Develop</w:t>
            </w:r>
            <w:r w:rsidRPr="5EC709B9" w:rsidR="35373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 enrichment and intervention plans for all tiers in targeted content areas to increase the number of students on-track for academics by 10% per quarter from </w:t>
            </w:r>
            <w:r w:rsidRPr="5EC709B9" w:rsidR="35373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previous</w:t>
            </w:r>
            <w:r w:rsidRPr="5EC709B9" w:rsidR="35373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 year.</w:t>
            </w:r>
          </w:p>
        </w:tc>
        <w:tc>
          <w:tcPr>
            <w:tcW w:w="2667" w:type="dxa"/>
            <w:tcMar/>
          </w:tcPr>
          <w:p w:rsidR="009F77C6" w:rsidP="009F77C6" w:rsidRDefault="009F77C6" w14:paraId="0E2F1A13" w14:textId="3EB96653">
            <w:r>
              <w:t>Student Data chats and parent notification, conferences if needed</w:t>
            </w:r>
          </w:p>
        </w:tc>
        <w:tc>
          <w:tcPr>
            <w:tcW w:w="2528" w:type="dxa"/>
            <w:tcMar/>
          </w:tcPr>
          <w:p w:rsidR="009F77C6" w:rsidP="009F77C6" w:rsidRDefault="009F77C6" w14:paraId="4008160E" w14:textId="6E0691C0">
            <w:r>
              <w:t>Provide students and families with information about resources available on campus and at home</w:t>
            </w:r>
          </w:p>
        </w:tc>
        <w:tc>
          <w:tcPr>
            <w:tcW w:w="1586" w:type="dxa"/>
            <w:tcMar/>
          </w:tcPr>
          <w:p w:rsidR="009F77C6" w:rsidP="009F77C6" w:rsidRDefault="009F77C6" w14:paraId="66C6F073" w14:textId="77777777">
            <w:proofErr w:type="spellStart"/>
            <w:r>
              <w:t>Qtr</w:t>
            </w:r>
            <w:proofErr w:type="spellEnd"/>
            <w:r>
              <w:t xml:space="preserve"> 2</w:t>
            </w:r>
          </w:p>
          <w:p w:rsidR="009F77C6" w:rsidP="009F77C6" w:rsidRDefault="009F77C6" w14:paraId="1142F80C" w14:textId="1BF9ED44">
            <w:proofErr w:type="spellStart"/>
            <w:r>
              <w:t>Qtr</w:t>
            </w:r>
            <w:proofErr w:type="spellEnd"/>
            <w:r>
              <w:t xml:space="preserve"> 4</w:t>
            </w:r>
          </w:p>
        </w:tc>
        <w:tc>
          <w:tcPr>
            <w:tcW w:w="574" w:type="dxa"/>
            <w:tcMar/>
          </w:tcPr>
          <w:p w:rsidRPr="003A2F71" w:rsidR="009F77C6" w:rsidP="009F77C6" w:rsidRDefault="009F77C6" w14:paraId="5132997C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9F77C6" w:rsidP="009F77C6" w:rsidRDefault="009F77C6" w14:paraId="1D36FB92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9F77C6" w:rsidP="009F77C6" w:rsidRDefault="009F77C6" w14:paraId="615DDB7D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9F77C6" w:rsidP="009F77C6" w:rsidRDefault="009F77C6" w14:paraId="68BA473D" w14:textId="196E3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218" w:type="dxa"/>
            <w:tcMar/>
          </w:tcPr>
          <w:p w:rsidR="009F77C6" w:rsidP="009F77C6" w:rsidRDefault="009F77C6" w14:paraId="4D4BE087" w14:textId="52CB21D1">
            <w:r>
              <w:t>Provide students and families with information about resources available on campus and at home</w:t>
            </w:r>
          </w:p>
        </w:tc>
      </w:tr>
      <w:tr w:rsidR="009F77C6" w:rsidTr="5EC709B9" w14:paraId="1FF4FDEB" w14:textId="77777777">
        <w:trPr>
          <w:cantSplit/>
          <w:trHeight w:val="360"/>
          <w:jc w:val="center"/>
        </w:trPr>
        <w:tc>
          <w:tcPr>
            <w:tcW w:w="1929" w:type="dxa"/>
            <w:vMerge/>
            <w:tcMar/>
          </w:tcPr>
          <w:p w:rsidR="009F77C6" w:rsidP="009F77C6" w:rsidRDefault="009F77C6" w14:paraId="33183F8B" w14:textId="77777777"/>
        </w:tc>
        <w:tc>
          <w:tcPr>
            <w:tcW w:w="2667" w:type="dxa"/>
            <w:tcMar/>
          </w:tcPr>
          <w:p w:rsidR="009F77C6" w:rsidP="009F77C6" w:rsidRDefault="009F77C6" w14:paraId="444A8858" w14:textId="77777777"/>
        </w:tc>
        <w:tc>
          <w:tcPr>
            <w:tcW w:w="2528" w:type="dxa"/>
            <w:tcMar/>
          </w:tcPr>
          <w:p w:rsidR="009F77C6" w:rsidP="009F77C6" w:rsidRDefault="009F77C6" w14:paraId="7A5D716E" w14:textId="77777777"/>
        </w:tc>
        <w:tc>
          <w:tcPr>
            <w:tcW w:w="1586" w:type="dxa"/>
            <w:tcMar/>
          </w:tcPr>
          <w:p w:rsidR="009F77C6" w:rsidP="009F77C6" w:rsidRDefault="009F77C6" w14:paraId="6DD58484" w14:textId="77777777"/>
        </w:tc>
        <w:tc>
          <w:tcPr>
            <w:tcW w:w="574" w:type="dxa"/>
            <w:tcMar/>
          </w:tcPr>
          <w:p w:rsidRPr="003A2F71" w:rsidR="009F77C6" w:rsidP="009F77C6" w:rsidRDefault="009F77C6" w14:paraId="3349AA06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9F77C6" w:rsidP="009F77C6" w:rsidRDefault="009F77C6" w14:paraId="2C0C7B94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9F77C6" w:rsidP="009F77C6" w:rsidRDefault="009F77C6" w14:paraId="75ED969B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9F77C6" w:rsidP="009F77C6" w:rsidRDefault="009F77C6" w14:paraId="36B7C134" w14:textId="77777777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tcMar/>
          </w:tcPr>
          <w:p w:rsidR="009F77C6" w:rsidP="009F77C6" w:rsidRDefault="009F77C6" w14:paraId="427BBC56" w14:textId="77777777"/>
        </w:tc>
      </w:tr>
      <w:tr w:rsidR="009F77C6" w:rsidTr="5EC709B9" w14:paraId="3724AB59" w14:textId="77777777">
        <w:trPr>
          <w:cantSplit/>
          <w:trHeight w:val="360"/>
          <w:jc w:val="center"/>
        </w:trPr>
        <w:tc>
          <w:tcPr>
            <w:tcW w:w="1929" w:type="dxa"/>
            <w:vMerge w:val="restart"/>
            <w:tcMar/>
          </w:tcPr>
          <w:p w:rsidR="009F77C6" w:rsidP="009F77C6" w:rsidRDefault="009F77C6" w14:paraId="14BDEF93" w14:textId="4C027A34">
            <w:r>
              <w:t>3.  Collaborative Culture-90% of students will be on track each quarter for behavior, which indicates engagement in school culture</w:t>
            </w:r>
          </w:p>
        </w:tc>
        <w:tc>
          <w:tcPr>
            <w:tcW w:w="2667" w:type="dxa"/>
            <w:tcMar/>
          </w:tcPr>
          <w:p w:rsidR="009F77C6" w:rsidP="009F77C6" w:rsidRDefault="009F77C6" w14:paraId="559C8DA7" w14:textId="0D161510">
            <w:r>
              <w:t>PBIS rewards and incentives program</w:t>
            </w:r>
          </w:p>
        </w:tc>
        <w:tc>
          <w:tcPr>
            <w:tcW w:w="2528" w:type="dxa"/>
            <w:tcMar/>
          </w:tcPr>
          <w:p w:rsidR="009F77C6" w:rsidP="009F77C6" w:rsidRDefault="009F77C6" w14:paraId="71F322CC" w14:textId="7DF92943">
            <w:r>
              <w:t xml:space="preserve">Motivation and recognition for positive behavior and academic </w:t>
            </w:r>
            <w:r w:rsidR="00104701">
              <w:t>expectations</w:t>
            </w:r>
          </w:p>
        </w:tc>
        <w:tc>
          <w:tcPr>
            <w:tcW w:w="1586" w:type="dxa"/>
            <w:tcMar/>
          </w:tcPr>
          <w:p w:rsidR="009F77C6" w:rsidP="009F77C6" w:rsidRDefault="00104701" w14:paraId="178AD1DD" w14:textId="3E06EF26">
            <w:r>
              <w:t>All Quarters</w:t>
            </w:r>
          </w:p>
        </w:tc>
        <w:tc>
          <w:tcPr>
            <w:tcW w:w="574" w:type="dxa"/>
            <w:tcMar/>
          </w:tcPr>
          <w:p w:rsidRPr="003A2F71" w:rsidR="009F77C6" w:rsidP="009F77C6" w:rsidRDefault="009F77C6" w14:paraId="43A1D889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="009F77C6" w:rsidP="009F77C6" w:rsidRDefault="009F77C6" w14:paraId="5274881D" w14:textId="77777777">
            <w:pPr>
              <w:rPr>
                <w:sz w:val="16"/>
                <w:szCs w:val="16"/>
              </w:rPr>
            </w:pPr>
          </w:p>
          <w:p w:rsidRPr="00104701" w:rsidR="00104701" w:rsidP="00104701" w:rsidRDefault="00104701" w14:paraId="32FCE406" w14:textId="5B96B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Mar/>
          </w:tcPr>
          <w:p w:rsidRPr="003A2F71" w:rsidR="009F77C6" w:rsidP="009F77C6" w:rsidRDefault="009F77C6" w14:paraId="2AC4955E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9F77C6" w:rsidP="009F77C6" w:rsidRDefault="00104701" w14:paraId="52A31329" w14:textId="01964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218" w:type="dxa"/>
            <w:tcMar/>
          </w:tcPr>
          <w:p w:rsidR="009F77C6" w:rsidP="009F77C6" w:rsidRDefault="004D45F3" w14:paraId="5522E7D5" w14:textId="02413843">
            <w:r>
              <w:t>Including parents in recognition events reinforces learning expectations</w:t>
            </w:r>
          </w:p>
        </w:tc>
      </w:tr>
      <w:tr w:rsidR="009F77C6" w:rsidTr="5EC709B9" w14:paraId="032B207C" w14:textId="77777777">
        <w:trPr>
          <w:cantSplit/>
          <w:trHeight w:val="360"/>
          <w:jc w:val="center"/>
        </w:trPr>
        <w:tc>
          <w:tcPr>
            <w:tcW w:w="1929" w:type="dxa"/>
            <w:vMerge/>
            <w:tcMar/>
          </w:tcPr>
          <w:p w:rsidR="009F77C6" w:rsidP="009F77C6" w:rsidRDefault="009F77C6" w14:paraId="14CE4E6D" w14:textId="77777777"/>
        </w:tc>
        <w:tc>
          <w:tcPr>
            <w:tcW w:w="2667" w:type="dxa"/>
            <w:tcMar/>
          </w:tcPr>
          <w:p w:rsidR="009F77C6" w:rsidP="009F77C6" w:rsidRDefault="009F77C6" w14:paraId="49A35DF3" w14:textId="77777777"/>
        </w:tc>
        <w:tc>
          <w:tcPr>
            <w:tcW w:w="2528" w:type="dxa"/>
            <w:tcMar/>
          </w:tcPr>
          <w:p w:rsidR="009F77C6" w:rsidP="009F77C6" w:rsidRDefault="009F77C6" w14:paraId="1B580F84" w14:textId="77777777"/>
        </w:tc>
        <w:tc>
          <w:tcPr>
            <w:tcW w:w="1586" w:type="dxa"/>
            <w:tcMar/>
          </w:tcPr>
          <w:p w:rsidR="009F77C6" w:rsidP="009F77C6" w:rsidRDefault="009F77C6" w14:paraId="1C58056F" w14:textId="77777777"/>
        </w:tc>
        <w:tc>
          <w:tcPr>
            <w:tcW w:w="574" w:type="dxa"/>
            <w:tcMar/>
          </w:tcPr>
          <w:p w:rsidRPr="003A2F71" w:rsidR="009F77C6" w:rsidP="009F77C6" w:rsidRDefault="009F77C6" w14:paraId="77D53BED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9F77C6" w:rsidP="009F77C6" w:rsidRDefault="009F77C6" w14:paraId="4A68F3AD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9F77C6" w:rsidP="009F77C6" w:rsidRDefault="009F77C6" w14:paraId="37590200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9F77C6" w:rsidP="009F77C6" w:rsidRDefault="009F77C6" w14:paraId="6CAE7EC8" w14:textId="77777777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tcMar/>
          </w:tcPr>
          <w:p w:rsidR="009F77C6" w:rsidP="009F77C6" w:rsidRDefault="009F77C6" w14:paraId="7D42B51D" w14:textId="77777777"/>
        </w:tc>
      </w:tr>
      <w:tr w:rsidR="009F77C6" w:rsidTr="5EC709B9" w14:paraId="42398A8F" w14:textId="77777777">
        <w:trPr>
          <w:cantSplit/>
          <w:trHeight w:val="360"/>
          <w:jc w:val="center"/>
        </w:trPr>
        <w:tc>
          <w:tcPr>
            <w:tcW w:w="1929" w:type="dxa"/>
            <w:vMerge w:val="restart"/>
            <w:tcMar/>
          </w:tcPr>
          <w:p w:rsidR="009F77C6" w:rsidP="009F77C6" w:rsidRDefault="009F77C6" w14:paraId="2889EDC5" w14:textId="77777777">
            <w:r>
              <w:t>Other:</w:t>
            </w:r>
          </w:p>
        </w:tc>
        <w:tc>
          <w:tcPr>
            <w:tcW w:w="2667" w:type="dxa"/>
            <w:tcMar/>
          </w:tcPr>
          <w:p w:rsidR="009F77C6" w:rsidP="009F77C6" w:rsidRDefault="009F77C6" w14:paraId="4E73654D" w14:textId="77777777"/>
        </w:tc>
        <w:tc>
          <w:tcPr>
            <w:tcW w:w="2528" w:type="dxa"/>
            <w:tcMar/>
          </w:tcPr>
          <w:p w:rsidR="009F77C6" w:rsidP="009F77C6" w:rsidRDefault="009F77C6" w14:paraId="3C02176F" w14:textId="77777777"/>
        </w:tc>
        <w:tc>
          <w:tcPr>
            <w:tcW w:w="1586" w:type="dxa"/>
            <w:tcMar/>
          </w:tcPr>
          <w:p w:rsidR="009F77C6" w:rsidP="009F77C6" w:rsidRDefault="009F77C6" w14:paraId="3749DCB5" w14:textId="77777777"/>
        </w:tc>
        <w:tc>
          <w:tcPr>
            <w:tcW w:w="574" w:type="dxa"/>
            <w:tcMar/>
          </w:tcPr>
          <w:p w:rsidRPr="003A2F71" w:rsidR="009F77C6" w:rsidP="009F77C6" w:rsidRDefault="009F77C6" w14:paraId="27A4EE5D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9F77C6" w:rsidP="009F77C6" w:rsidRDefault="009F77C6" w14:paraId="7D591AC2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9F77C6" w:rsidP="009F77C6" w:rsidRDefault="009F77C6" w14:paraId="5E646E6C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9F77C6" w:rsidP="009F77C6" w:rsidRDefault="009F77C6" w14:paraId="4DED1F71" w14:textId="77777777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tcMar/>
          </w:tcPr>
          <w:p w:rsidR="009F77C6" w:rsidP="009F77C6" w:rsidRDefault="009F77C6" w14:paraId="1CDC15B5" w14:textId="77777777"/>
        </w:tc>
      </w:tr>
      <w:tr w:rsidR="009F77C6" w:rsidTr="5EC709B9" w14:paraId="1FE55715" w14:textId="77777777">
        <w:trPr>
          <w:cantSplit/>
          <w:trHeight w:val="360"/>
          <w:jc w:val="center"/>
        </w:trPr>
        <w:tc>
          <w:tcPr>
            <w:tcW w:w="1929" w:type="dxa"/>
            <w:vMerge/>
            <w:tcMar/>
          </w:tcPr>
          <w:p w:rsidR="009F77C6" w:rsidP="009F77C6" w:rsidRDefault="009F77C6" w14:paraId="34856691" w14:textId="77777777"/>
        </w:tc>
        <w:tc>
          <w:tcPr>
            <w:tcW w:w="2667" w:type="dxa"/>
            <w:tcMar/>
          </w:tcPr>
          <w:p w:rsidR="009F77C6" w:rsidP="009F77C6" w:rsidRDefault="009F77C6" w14:paraId="7CBCA19D" w14:textId="77777777"/>
        </w:tc>
        <w:tc>
          <w:tcPr>
            <w:tcW w:w="2528" w:type="dxa"/>
            <w:tcMar/>
          </w:tcPr>
          <w:p w:rsidR="009F77C6" w:rsidP="009F77C6" w:rsidRDefault="009F77C6" w14:paraId="6B90F52D" w14:textId="77777777"/>
        </w:tc>
        <w:tc>
          <w:tcPr>
            <w:tcW w:w="1586" w:type="dxa"/>
            <w:tcMar/>
          </w:tcPr>
          <w:p w:rsidR="009F77C6" w:rsidP="009F77C6" w:rsidRDefault="009F77C6" w14:paraId="331AA3FA" w14:textId="77777777"/>
        </w:tc>
        <w:tc>
          <w:tcPr>
            <w:tcW w:w="574" w:type="dxa"/>
            <w:tcMar/>
          </w:tcPr>
          <w:p w:rsidRPr="003A2F71" w:rsidR="009F77C6" w:rsidP="009F77C6" w:rsidRDefault="009F77C6" w14:paraId="20118590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9F77C6" w:rsidP="009F77C6" w:rsidRDefault="009F77C6" w14:paraId="5B3DB3B0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9F77C6" w:rsidP="009F77C6" w:rsidRDefault="009F77C6" w14:paraId="692340A0" w14:textId="777777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Mar/>
          </w:tcPr>
          <w:p w:rsidRPr="003A2F71" w:rsidR="009F77C6" w:rsidP="009F77C6" w:rsidRDefault="009F77C6" w14:paraId="0873243A" w14:textId="77777777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tcMar/>
          </w:tcPr>
          <w:p w:rsidR="009F77C6" w:rsidP="009F77C6" w:rsidRDefault="009F77C6" w14:paraId="44418057" w14:textId="77777777"/>
        </w:tc>
      </w:tr>
    </w:tbl>
    <w:p w:rsidRPr="00FF3581" w:rsidR="00B62DE4" w:rsidP="00FF3581" w:rsidRDefault="00B62DE4" w14:paraId="450DA30D" w14:textId="77777777">
      <w:pPr>
        <w:pStyle w:val="ListParagraph"/>
        <w:spacing w:after="20" w:line="240" w:lineRule="auto"/>
        <w:ind w:left="360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734" w:tblpY="410"/>
        <w:tblOverlap w:val="never"/>
        <w:tblW w:w="13225" w:type="dxa"/>
        <w:tblLayout w:type="fixed"/>
        <w:tblLook w:val="04A0" w:firstRow="1" w:lastRow="0" w:firstColumn="1" w:lastColumn="0" w:noHBand="0" w:noVBand="1"/>
      </w:tblPr>
      <w:tblGrid>
        <w:gridCol w:w="3534"/>
        <w:gridCol w:w="9691"/>
      </w:tblGrid>
      <w:tr w:rsidRPr="00BA5304" w:rsidR="000B0E43" w:rsidTr="000B0E43" w14:paraId="1BFF7928" w14:textId="77777777">
        <w:trPr>
          <w:trHeight w:val="426"/>
        </w:trPr>
        <w:tc>
          <w:tcPr>
            <w:tcW w:w="3534" w:type="dxa"/>
          </w:tcPr>
          <w:p w:rsidR="000B0E43" w:rsidP="00E10312" w:rsidRDefault="000B0E43" w14:paraId="3DC1A0FF" w14:textId="7777777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Explain how</w:t>
            </w:r>
            <w:r w:rsidRPr="0080796F">
              <w:rPr>
                <w:rFonts w:cstheme="minorHAnsi"/>
                <w:b/>
                <w:sz w:val="16"/>
                <w:szCs w:val="16"/>
              </w:rPr>
              <w:t xml:space="preserve"> parent</w:t>
            </w:r>
            <w:r>
              <w:rPr>
                <w:rFonts w:cstheme="minorHAnsi"/>
                <w:b/>
                <w:sz w:val="16"/>
                <w:szCs w:val="16"/>
              </w:rPr>
              <w:t>s are provided information regarding</w:t>
            </w:r>
            <w:r w:rsidRPr="0080796F">
              <w:rPr>
                <w:rFonts w:cstheme="minorHAnsi"/>
                <w:b/>
                <w:sz w:val="16"/>
                <w:szCs w:val="16"/>
              </w:rPr>
              <w:t xml:space="preserve"> the curriculum</w:t>
            </w:r>
            <w:r>
              <w:rPr>
                <w:rFonts w:cstheme="minorHAnsi"/>
                <w:b/>
                <w:sz w:val="16"/>
                <w:szCs w:val="16"/>
              </w:rPr>
              <w:t>, achievement levels, progress monitoring</w:t>
            </w:r>
            <w:r w:rsidRPr="0080796F">
              <w:rPr>
                <w:rFonts w:cstheme="minorHAnsi"/>
                <w:b/>
                <w:sz w:val="16"/>
                <w:szCs w:val="16"/>
              </w:rPr>
              <w:t xml:space="preserve"> and </w:t>
            </w:r>
            <w:r>
              <w:rPr>
                <w:rFonts w:cstheme="minorHAnsi"/>
                <w:b/>
                <w:sz w:val="16"/>
                <w:szCs w:val="16"/>
              </w:rPr>
              <w:t>assessments</w:t>
            </w:r>
            <w:r w:rsidRPr="0080796F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0B0E43" w:rsidP="00E10312" w:rsidRDefault="000B0E43" w14:paraId="484A3A84" w14:textId="77777777">
            <w:pPr>
              <w:rPr>
                <w:rFonts w:cstheme="minorHAnsi"/>
                <w:b/>
                <w:sz w:val="16"/>
                <w:szCs w:val="16"/>
              </w:rPr>
            </w:pPr>
          </w:p>
          <w:p w:rsidRPr="0080796F" w:rsidR="000B0E43" w:rsidP="00E10312" w:rsidRDefault="000B0E43" w14:paraId="62B3B8A9" w14:textId="77777777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9691" w:type="dxa"/>
          </w:tcPr>
          <w:p w:rsidRPr="007104EE" w:rsidR="000B0E43" w:rsidP="00E10312" w:rsidRDefault="004D45F3" w14:paraId="23C01C04" w14:textId="352BFB95">
            <w:pPr>
              <w:rPr>
                <w:rFonts w:cstheme="minorHAnsi"/>
                <w:bCs/>
                <w:sz w:val="18"/>
                <w:szCs w:val="18"/>
              </w:rPr>
            </w:pPr>
            <w:r w:rsidRPr="007104EE">
              <w:rPr>
                <w:rFonts w:cstheme="minorHAnsi"/>
                <w:bCs/>
                <w:sz w:val="18"/>
                <w:szCs w:val="18"/>
              </w:rPr>
              <w:t xml:space="preserve">Annual Title 1 meeting, </w:t>
            </w:r>
            <w:proofErr w:type="spellStart"/>
            <w:r w:rsidRPr="007104EE">
              <w:rPr>
                <w:rFonts w:cstheme="minorHAnsi"/>
                <w:bCs/>
                <w:sz w:val="18"/>
                <w:szCs w:val="18"/>
              </w:rPr>
              <w:t>myStudent</w:t>
            </w:r>
            <w:proofErr w:type="spellEnd"/>
            <w:r w:rsidRPr="007104EE">
              <w:rPr>
                <w:rFonts w:cstheme="minorHAnsi"/>
                <w:bCs/>
                <w:sz w:val="18"/>
                <w:szCs w:val="18"/>
              </w:rPr>
              <w:t xml:space="preserve">, </w:t>
            </w:r>
            <w:proofErr w:type="gramStart"/>
            <w:r w:rsidRPr="007104EE">
              <w:rPr>
                <w:rFonts w:cstheme="minorHAnsi"/>
                <w:bCs/>
                <w:sz w:val="18"/>
                <w:szCs w:val="18"/>
              </w:rPr>
              <w:t>Social Media</w:t>
            </w:r>
            <w:proofErr w:type="gramEnd"/>
            <w:r w:rsidRPr="007104EE" w:rsidR="00D9313C">
              <w:rPr>
                <w:rFonts w:cstheme="minorHAnsi"/>
                <w:bCs/>
                <w:sz w:val="18"/>
                <w:szCs w:val="18"/>
              </w:rPr>
              <w:t>, School Connects, SAC meetings, Parent events, letters mailed home, PTC</w:t>
            </w:r>
          </w:p>
        </w:tc>
      </w:tr>
      <w:tr w:rsidRPr="00BB75F6" w:rsidR="000B0E43" w:rsidTr="000B0E43" w14:paraId="66EB77F3" w14:textId="77777777">
        <w:trPr>
          <w:trHeight w:val="438"/>
        </w:trPr>
        <w:tc>
          <w:tcPr>
            <w:tcW w:w="3534" w:type="dxa"/>
          </w:tcPr>
          <w:p w:rsidRPr="0080796F" w:rsidR="000B0E43" w:rsidP="00E10312" w:rsidRDefault="000B0E43" w14:paraId="32D7B3BF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80796F">
              <w:rPr>
                <w:rFonts w:cstheme="minorHAnsi"/>
                <w:b/>
                <w:sz w:val="16"/>
                <w:szCs w:val="16"/>
              </w:rPr>
              <w:t xml:space="preserve">How </w:t>
            </w:r>
            <w:r>
              <w:rPr>
                <w:rFonts w:cstheme="minorHAnsi"/>
                <w:b/>
                <w:sz w:val="16"/>
                <w:szCs w:val="16"/>
              </w:rPr>
              <w:t xml:space="preserve">will </w:t>
            </w:r>
            <w:r w:rsidRPr="0080796F">
              <w:rPr>
                <w:rFonts w:cstheme="minorHAnsi"/>
                <w:b/>
                <w:sz w:val="16"/>
                <w:szCs w:val="16"/>
              </w:rPr>
              <w:t>workshops/events</w:t>
            </w:r>
            <w:r>
              <w:rPr>
                <w:rFonts w:cstheme="minorHAnsi"/>
                <w:b/>
                <w:sz w:val="16"/>
                <w:szCs w:val="16"/>
              </w:rPr>
              <w:t xml:space="preserve"> be evaluated</w:t>
            </w:r>
            <w:r w:rsidRPr="0080796F">
              <w:rPr>
                <w:rFonts w:cstheme="minorHAnsi"/>
                <w:b/>
                <w:sz w:val="16"/>
                <w:szCs w:val="16"/>
              </w:rPr>
              <w:t>?</w:t>
            </w:r>
          </w:p>
          <w:p w:rsidR="000B0E43" w:rsidP="00E10312" w:rsidRDefault="000B0E43" w14:paraId="1817736A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80796F">
              <w:rPr>
                <w:rFonts w:cstheme="minorHAnsi"/>
                <w:b/>
                <w:sz w:val="16"/>
                <w:szCs w:val="16"/>
              </w:rPr>
              <w:t>Ho</w:t>
            </w:r>
            <w:r>
              <w:rPr>
                <w:rFonts w:cstheme="minorHAnsi"/>
                <w:b/>
                <w:sz w:val="16"/>
                <w:szCs w:val="16"/>
              </w:rPr>
              <w:t>w will</w:t>
            </w:r>
            <w:r w:rsidRPr="0080796F">
              <w:rPr>
                <w:rFonts w:cstheme="minorHAnsi"/>
                <w:b/>
                <w:sz w:val="16"/>
                <w:szCs w:val="16"/>
              </w:rPr>
              <w:t xml:space="preserve"> the needs of parents </w:t>
            </w:r>
            <w:r>
              <w:rPr>
                <w:rFonts w:cstheme="minorHAnsi"/>
                <w:b/>
                <w:sz w:val="16"/>
                <w:szCs w:val="16"/>
              </w:rPr>
              <w:t xml:space="preserve">be assessed </w:t>
            </w:r>
            <w:r w:rsidRPr="0080796F">
              <w:rPr>
                <w:rFonts w:cstheme="minorHAnsi"/>
                <w:b/>
                <w:sz w:val="16"/>
                <w:szCs w:val="16"/>
              </w:rPr>
              <w:t xml:space="preserve">to plan future events?  </w:t>
            </w:r>
          </w:p>
          <w:p w:rsidR="000B0E43" w:rsidP="00E10312" w:rsidRDefault="000B0E43" w14:paraId="56B378DB" w14:textId="77777777">
            <w:pPr>
              <w:rPr>
                <w:rFonts w:cstheme="minorHAnsi"/>
                <w:b/>
                <w:sz w:val="16"/>
                <w:szCs w:val="16"/>
              </w:rPr>
            </w:pPr>
          </w:p>
          <w:p w:rsidRPr="0080796F" w:rsidR="000B0E43" w:rsidP="00E10312" w:rsidRDefault="000B0E43" w14:paraId="3E30511C" w14:textId="77777777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9691" w:type="dxa"/>
          </w:tcPr>
          <w:p w:rsidRPr="00D9313C" w:rsidR="000B0E43" w:rsidP="00E10312" w:rsidRDefault="00D9313C" w14:paraId="5EA47A0F" w14:textId="4A95D2D6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Parent attendance and feedback surveys</w:t>
            </w:r>
          </w:p>
        </w:tc>
      </w:tr>
      <w:tr w:rsidRPr="00BB75F6" w:rsidR="000B0E43" w:rsidTr="000B0E43" w14:paraId="66739F7B" w14:textId="77777777">
        <w:trPr>
          <w:trHeight w:val="426"/>
        </w:trPr>
        <w:tc>
          <w:tcPr>
            <w:tcW w:w="3534" w:type="dxa"/>
          </w:tcPr>
          <w:p w:rsidR="000B0E43" w:rsidP="00E10312" w:rsidRDefault="000B0E43" w14:paraId="726591B2" w14:textId="7777777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Describe how the needs of parents/families who speak a language other than English will be met at workshops/events.   </w:t>
            </w:r>
          </w:p>
          <w:p w:rsidR="000B0E43" w:rsidP="00E10312" w:rsidRDefault="000B0E43" w14:paraId="3D93537F" w14:textId="77777777">
            <w:pPr>
              <w:rPr>
                <w:rFonts w:cstheme="minorHAnsi"/>
                <w:b/>
                <w:sz w:val="16"/>
                <w:szCs w:val="16"/>
              </w:rPr>
            </w:pPr>
          </w:p>
          <w:p w:rsidRPr="0080796F" w:rsidR="000B0E43" w:rsidP="00E10312" w:rsidRDefault="000B0E43" w14:paraId="57F71676" w14:textId="77777777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9691" w:type="dxa"/>
          </w:tcPr>
          <w:p w:rsidRPr="00D9313C" w:rsidR="000B0E43" w:rsidP="00E10312" w:rsidRDefault="00D9313C" w14:paraId="3D259937" w14:textId="54C18861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Efforts will be made to provide a translator or </w:t>
            </w:r>
            <w:r w:rsidR="00463017">
              <w:rPr>
                <w:rFonts w:cstheme="minorHAnsi"/>
                <w:bCs/>
                <w:sz w:val="18"/>
                <w:szCs w:val="18"/>
              </w:rPr>
              <w:t>Spanish versions of documents</w:t>
            </w:r>
          </w:p>
        </w:tc>
      </w:tr>
      <w:tr w:rsidRPr="00BB75F6" w:rsidR="000B0E43" w:rsidTr="000B0E43" w14:paraId="09450FF7" w14:textId="77777777">
        <w:trPr>
          <w:trHeight w:val="275"/>
        </w:trPr>
        <w:tc>
          <w:tcPr>
            <w:tcW w:w="3534" w:type="dxa"/>
          </w:tcPr>
          <w:p w:rsidR="000B0E43" w:rsidP="00E10312" w:rsidRDefault="000B0E43" w14:paraId="7CBA1CFA" w14:textId="7777777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What are the </w:t>
            </w:r>
            <w:r w:rsidRPr="0080796F">
              <w:rPr>
                <w:rFonts w:cstheme="minorHAnsi"/>
                <w:b/>
                <w:sz w:val="16"/>
                <w:szCs w:val="16"/>
              </w:rPr>
              <w:t>barriers for parents to attend</w:t>
            </w:r>
            <w:r>
              <w:rPr>
                <w:rFonts w:cstheme="minorHAnsi"/>
                <w:b/>
                <w:sz w:val="16"/>
                <w:szCs w:val="16"/>
              </w:rPr>
              <w:t xml:space="preserve"> workshops/events and h</w:t>
            </w:r>
            <w:r w:rsidRPr="0080796F">
              <w:rPr>
                <w:rFonts w:cstheme="minorHAnsi"/>
                <w:b/>
                <w:sz w:val="16"/>
                <w:szCs w:val="16"/>
              </w:rPr>
              <w:t>ow do you overcome</w:t>
            </w:r>
            <w:r>
              <w:rPr>
                <w:rFonts w:cstheme="minorHAnsi"/>
                <w:b/>
                <w:sz w:val="16"/>
                <w:szCs w:val="16"/>
              </w:rPr>
              <w:t xml:space="preserve"> these</w:t>
            </w:r>
            <w:r w:rsidRPr="0080796F">
              <w:rPr>
                <w:rFonts w:cstheme="minorHAnsi"/>
                <w:b/>
                <w:sz w:val="16"/>
                <w:szCs w:val="16"/>
              </w:rPr>
              <w:t>?</w:t>
            </w:r>
          </w:p>
          <w:p w:rsidR="000B0E43" w:rsidP="00E10312" w:rsidRDefault="000B0E43" w14:paraId="0AF6A739" w14:textId="77777777">
            <w:pPr>
              <w:rPr>
                <w:rFonts w:cstheme="minorHAnsi"/>
                <w:b/>
                <w:sz w:val="16"/>
                <w:szCs w:val="16"/>
              </w:rPr>
            </w:pPr>
          </w:p>
          <w:p w:rsidRPr="0080796F" w:rsidR="000B0E43" w:rsidP="00E10312" w:rsidRDefault="000B0E43" w14:paraId="3379E7AF" w14:textId="77777777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9691" w:type="dxa"/>
          </w:tcPr>
          <w:p w:rsidRPr="00463017" w:rsidR="000B0E43" w:rsidP="00E10312" w:rsidRDefault="00463017" w14:paraId="66BA0455" w14:textId="0E9EC1D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Time</w:t>
            </w:r>
            <w:r w:rsidR="007104EE">
              <w:rPr>
                <w:rFonts w:cstheme="minorHAnsi"/>
                <w:bCs/>
                <w:sz w:val="18"/>
                <w:szCs w:val="18"/>
              </w:rPr>
              <w:t>, comfort level, passive involvement in education</w:t>
            </w:r>
          </w:p>
        </w:tc>
      </w:tr>
      <w:tr w:rsidRPr="00BB75F6" w:rsidR="000B0E43" w:rsidTr="000B0E43" w14:paraId="732C4CCC" w14:textId="77777777">
        <w:trPr>
          <w:trHeight w:val="275"/>
        </w:trPr>
        <w:tc>
          <w:tcPr>
            <w:tcW w:w="3534" w:type="dxa"/>
          </w:tcPr>
          <w:p w:rsidRPr="006701B9" w:rsidR="000B0E43" w:rsidP="00E10312" w:rsidRDefault="000B0E43" w14:paraId="39823D77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6701B9">
              <w:rPr>
                <w:rFonts w:cstheme="minorHAnsi"/>
                <w:b/>
                <w:sz w:val="16"/>
                <w:szCs w:val="16"/>
              </w:rPr>
              <w:t>How are flexible dates and times for meetings, events and/or workshops offered?  (Give examples)</w:t>
            </w:r>
          </w:p>
          <w:p w:rsidR="000B0E43" w:rsidP="00E10312" w:rsidRDefault="000B0E43" w14:paraId="547CC3B0" w14:textId="77777777">
            <w:pPr>
              <w:rPr>
                <w:rFonts w:cstheme="minorHAnsi"/>
                <w:b/>
                <w:sz w:val="16"/>
                <w:szCs w:val="16"/>
              </w:rPr>
            </w:pPr>
          </w:p>
          <w:p w:rsidRPr="0080796F" w:rsidR="000B0E43" w:rsidP="00E10312" w:rsidRDefault="000B0E43" w14:paraId="516C1F63" w14:textId="7777777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91" w:type="dxa"/>
          </w:tcPr>
          <w:p w:rsidRPr="00DC02A9" w:rsidR="000B0E43" w:rsidP="00E10312" w:rsidRDefault="00DC02A9" w14:paraId="3BFCFABF" w14:textId="1D1C334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Pick varied days of the week. Offer right after school, during school, and evening options</w:t>
            </w:r>
          </w:p>
        </w:tc>
      </w:tr>
      <w:tr w:rsidRPr="00BB75F6" w:rsidR="000B0E43" w:rsidTr="000B0E43" w14:paraId="53B7FEF0" w14:textId="77777777">
        <w:trPr>
          <w:trHeight w:val="491"/>
        </w:trPr>
        <w:tc>
          <w:tcPr>
            <w:tcW w:w="3534" w:type="dxa"/>
          </w:tcPr>
          <w:p w:rsidR="000B0E43" w:rsidP="00E10312" w:rsidRDefault="000B0E43" w14:paraId="058B1F08" w14:textId="77777777">
            <w:pPr>
              <w:rPr>
                <w:rFonts w:eastAsia="Times New Roman" w:cstheme="minorHAnsi"/>
                <w:b/>
                <w:sz w:val="16"/>
                <w:szCs w:val="16"/>
              </w:rPr>
            </w:pPr>
            <w:r w:rsidRPr="0080796F">
              <w:rPr>
                <w:rFonts w:eastAsia="Times New Roman" w:cstheme="minorHAnsi"/>
                <w:b/>
                <w:sz w:val="16"/>
                <w:szCs w:val="16"/>
              </w:rPr>
              <w:t xml:space="preserve">How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are the needs of parents with disabilities accommodated to ensure they </w:t>
            </w:r>
            <w:r w:rsidRPr="0080796F">
              <w:rPr>
                <w:rFonts w:eastAsia="Times New Roman" w:cstheme="minorHAnsi"/>
                <w:b/>
                <w:sz w:val="16"/>
                <w:szCs w:val="16"/>
              </w:rPr>
              <w:t>have access to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meetings,</w:t>
            </w:r>
            <w:r w:rsidRPr="0080796F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workshops, and/or events</w:t>
            </w:r>
            <w:r w:rsidRPr="0080796F">
              <w:rPr>
                <w:rFonts w:eastAsia="Times New Roman" w:cstheme="minorHAnsi"/>
                <w:b/>
                <w:sz w:val="16"/>
                <w:szCs w:val="16"/>
              </w:rPr>
              <w:t xml:space="preserve">? </w:t>
            </w:r>
          </w:p>
          <w:p w:rsidR="000B0E43" w:rsidP="00E10312" w:rsidRDefault="000B0E43" w14:paraId="45321F31" w14:textId="77777777">
            <w:pPr>
              <w:rPr>
                <w:rFonts w:eastAsia="Times New Roman" w:cstheme="minorHAnsi"/>
                <w:b/>
                <w:sz w:val="16"/>
                <w:szCs w:val="16"/>
              </w:rPr>
            </w:pPr>
          </w:p>
          <w:p w:rsidRPr="0080796F" w:rsidR="000B0E43" w:rsidP="00E10312" w:rsidRDefault="000B0E43" w14:paraId="2EE377DD" w14:textId="77777777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9691" w:type="dxa"/>
          </w:tcPr>
          <w:p w:rsidRPr="00AF6F23" w:rsidR="000B0E43" w:rsidP="00E10312" w:rsidRDefault="00AF6F23" w14:paraId="677A23B0" w14:textId="64F6E64D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Accommodations provided based on need if notified prior to event</w:t>
            </w:r>
          </w:p>
        </w:tc>
      </w:tr>
    </w:tbl>
    <w:p w:rsidRPr="00054065" w:rsidR="00B60FA5" w:rsidP="00054065" w:rsidRDefault="00B60FA5" w14:paraId="6667CC07" w14:textId="77777777">
      <w:pPr>
        <w:spacing w:after="20" w:line="240" w:lineRule="auto"/>
        <w:rPr>
          <w:b/>
        </w:rPr>
      </w:pPr>
    </w:p>
    <w:p w:rsidR="00054065" w:rsidP="00054065" w:rsidRDefault="00054065" w14:paraId="7C1E215F" w14:textId="77777777">
      <w:pPr>
        <w:spacing w:after="20" w:line="240" w:lineRule="auto"/>
        <w:rPr>
          <w:b/>
        </w:rPr>
      </w:pPr>
    </w:p>
    <w:p w:rsidR="000B0E43" w:rsidP="000B0E43" w:rsidRDefault="000B0E43" w14:paraId="46A45BC0" w14:textId="77777777">
      <w:pPr>
        <w:spacing w:after="20" w:line="240" w:lineRule="auto"/>
        <w:jc w:val="center"/>
        <w:rPr>
          <w:b/>
          <w:i/>
          <w:color w:val="2E74B5" w:themeColor="accent1" w:themeShade="BF"/>
        </w:rPr>
      </w:pPr>
      <w:r w:rsidRPr="009125A0">
        <w:rPr>
          <w:b/>
          <w:i/>
          <w:color w:val="2E74B5" w:themeColor="accent1" w:themeShade="BF"/>
        </w:rPr>
        <w:t>*</w:t>
      </w:r>
      <w:r>
        <w:rPr>
          <w:b/>
          <w:i/>
          <w:color w:val="2E74B5" w:themeColor="accent1" w:themeShade="BF"/>
        </w:rPr>
        <w:t>These events</w:t>
      </w:r>
      <w:r w:rsidRPr="009125A0">
        <w:rPr>
          <w:b/>
          <w:i/>
          <w:color w:val="2E74B5" w:themeColor="accent1" w:themeShade="BF"/>
        </w:rPr>
        <w:t xml:space="preserve"> should be </w:t>
      </w:r>
      <w:r>
        <w:rPr>
          <w:b/>
          <w:i/>
          <w:color w:val="2E74B5" w:themeColor="accent1" w:themeShade="BF"/>
        </w:rPr>
        <w:t xml:space="preserve">included on </w:t>
      </w:r>
      <w:r w:rsidRPr="009125A0">
        <w:rPr>
          <w:b/>
          <w:i/>
          <w:color w:val="2E74B5" w:themeColor="accent1" w:themeShade="BF"/>
        </w:rPr>
        <w:t>the Data Collection Sheet for School Events.</w:t>
      </w:r>
    </w:p>
    <w:p w:rsidR="006515F0" w:rsidP="00707178" w:rsidRDefault="006515F0" w14:paraId="03F9B238" w14:textId="77777777">
      <w:pPr>
        <w:spacing w:after="20" w:line="240" w:lineRule="auto"/>
        <w:rPr>
          <w:b/>
          <w:i/>
          <w:color w:val="2E74B5" w:themeColor="accent1" w:themeShade="BF"/>
        </w:rPr>
      </w:pPr>
    </w:p>
    <w:p w:rsidRPr="00833FDB" w:rsidR="006515F0" w:rsidP="00833FDB" w:rsidRDefault="006515F0" w14:paraId="1D36B54F" w14:textId="77777777">
      <w:pPr>
        <w:spacing w:after="20" w:line="240" w:lineRule="auto"/>
        <w:jc w:val="center"/>
        <w:rPr>
          <w:b/>
          <w:i/>
          <w:color w:val="2E74B5" w:themeColor="accent1" w:themeShade="BF"/>
        </w:rPr>
      </w:pPr>
    </w:p>
    <w:p w:rsidR="000B0E43" w:rsidRDefault="000B0E43" w14:paraId="3CF5DADD" w14:textId="7777777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0B0E43" w:rsidP="00833FDB" w:rsidRDefault="000B0E43" w14:paraId="788E3ABD" w14:textId="77777777">
      <w:pPr>
        <w:pStyle w:val="ListParagraph"/>
        <w:numPr>
          <w:ilvl w:val="0"/>
          <w:numId w:val="17"/>
        </w:numPr>
        <w:spacing w:after="20" w:line="240" w:lineRule="auto"/>
        <w:rPr>
          <w:b/>
          <w:sz w:val="20"/>
          <w:szCs w:val="20"/>
        </w:rPr>
        <w:sectPr w:rsidR="000B0E43" w:rsidSect="000B0E43">
          <w:pgSz w:w="15840" w:h="12240" w:orient="landscape"/>
          <w:pgMar w:top="720" w:right="1886" w:bottom="720" w:left="720" w:header="720" w:footer="720" w:gutter="0"/>
          <w:cols w:space="720"/>
          <w:docGrid w:linePitch="360"/>
        </w:sectPr>
      </w:pPr>
    </w:p>
    <w:p w:rsidRPr="00833FDB" w:rsidR="00F10A5D" w:rsidP="00833FDB" w:rsidRDefault="00561BFA" w14:paraId="740982DA" w14:textId="6BF6DD21">
      <w:pPr>
        <w:pStyle w:val="ListParagraph"/>
        <w:numPr>
          <w:ilvl w:val="0"/>
          <w:numId w:val="17"/>
        </w:numPr>
        <w:spacing w:after="20" w:line="240" w:lineRule="auto"/>
        <w:rPr>
          <w:b/>
        </w:rPr>
      </w:pPr>
      <w:r>
        <w:rPr>
          <w:b/>
          <w:sz w:val="20"/>
          <w:szCs w:val="20"/>
        </w:rPr>
        <w:t xml:space="preserve">Utilize strategies to ensure meaningful </w:t>
      </w:r>
      <w:proofErr w:type="gramStart"/>
      <w:r w:rsidR="00833FDB">
        <w:rPr>
          <w:b/>
          <w:sz w:val="20"/>
          <w:szCs w:val="20"/>
        </w:rPr>
        <w:t>Communication</w:t>
      </w:r>
      <w:proofErr w:type="gramEnd"/>
      <w:r>
        <w:rPr>
          <w:b/>
          <w:sz w:val="20"/>
          <w:szCs w:val="20"/>
        </w:rPr>
        <w:t xml:space="preserve"> </w:t>
      </w:r>
    </w:p>
    <w:p w:rsidR="00833FDB" w:rsidP="00054065" w:rsidRDefault="00833FDB" w14:paraId="3B15CA62" w14:textId="77777777">
      <w:pPr>
        <w:spacing w:after="20" w:line="240" w:lineRule="auto"/>
        <w:rPr>
          <w:b/>
        </w:rPr>
      </w:pP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9"/>
    </w:p>
    <w:tbl>
      <w:tblPr>
        <w:tblStyle w:val="TableGrid"/>
        <w:tblpPr w:leftFromText="180" w:rightFromText="180" w:vertAnchor="text" w:tblpY="1"/>
        <w:tblOverlap w:val="never"/>
        <w:tblW w:w="10783" w:type="dxa"/>
        <w:tblLayout w:type="fixed"/>
        <w:tblLook w:val="04A0" w:firstRow="1" w:lastRow="0" w:firstColumn="1" w:lastColumn="0" w:noHBand="0" w:noVBand="1"/>
      </w:tblPr>
      <w:tblGrid>
        <w:gridCol w:w="4675"/>
        <w:gridCol w:w="6108"/>
      </w:tblGrid>
      <w:tr w:rsidRPr="00BB75F6" w:rsidR="00833FDB" w:rsidTr="006515F0" w14:paraId="798439C6" w14:textId="77777777">
        <w:trPr>
          <w:trHeight w:val="420"/>
        </w:trPr>
        <w:tc>
          <w:tcPr>
            <w:tcW w:w="4675" w:type="dxa"/>
          </w:tcPr>
          <w:p w:rsidRPr="004B07F5" w:rsidR="00833FDB" w:rsidP="006515F0" w:rsidRDefault="00833FDB" w14:paraId="4E01E8F8" w14:textId="5BC4A401">
            <w:pPr>
              <w:rPr>
                <w:rFonts w:cstheme="minorHAnsi"/>
                <w:b/>
                <w:sz w:val="18"/>
                <w:szCs w:val="18"/>
              </w:rPr>
            </w:pPr>
            <w:r w:rsidRPr="004B07F5">
              <w:rPr>
                <w:rFonts w:cstheme="minorHAnsi"/>
                <w:b/>
                <w:sz w:val="18"/>
                <w:szCs w:val="18"/>
              </w:rPr>
              <w:t xml:space="preserve">Describe the methods that will be used to ensure meaningful, ongoing communication between home and </w:t>
            </w:r>
            <w:proofErr w:type="gramStart"/>
            <w:r w:rsidRPr="004B07F5">
              <w:rPr>
                <w:rFonts w:cstheme="minorHAnsi"/>
                <w:b/>
                <w:sz w:val="18"/>
                <w:szCs w:val="18"/>
              </w:rPr>
              <w:t>school</w:t>
            </w:r>
            <w:proofErr w:type="gramEnd"/>
          </w:p>
          <w:p w:rsidRPr="004B07F5" w:rsidR="00833FDB" w:rsidP="006515F0" w:rsidRDefault="00833FDB" w14:paraId="3A5343FE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  <w:p w:rsidRPr="0080796F" w:rsidR="00833FDB" w:rsidP="006515F0" w:rsidRDefault="00833FDB" w14:paraId="27642F35" w14:textId="77777777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6108" w:type="dxa"/>
          </w:tcPr>
          <w:p w:rsidRPr="00AF6F23" w:rsidR="00833FDB" w:rsidP="006515F0" w:rsidRDefault="00AF6F23" w14:paraId="4973C61E" w14:textId="2168D5E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Weekly phone calls</w:t>
            </w:r>
            <w:r w:rsidR="00815753">
              <w:rPr>
                <w:rFonts w:cstheme="minorHAnsi"/>
                <w:bCs/>
                <w:sz w:val="18"/>
                <w:szCs w:val="18"/>
              </w:rPr>
              <w:t xml:space="preserve"> and emails</w:t>
            </w:r>
            <w:r>
              <w:rPr>
                <w:rFonts w:cstheme="minorHAnsi"/>
                <w:bCs/>
                <w:sz w:val="18"/>
                <w:szCs w:val="18"/>
              </w:rPr>
              <w:t xml:space="preserve"> with updated agendas and important information; </w:t>
            </w:r>
            <w:r w:rsidR="004E3ADF">
              <w:rPr>
                <w:rFonts w:cstheme="minorHAnsi"/>
                <w:bCs/>
                <w:sz w:val="18"/>
                <w:szCs w:val="18"/>
              </w:rPr>
              <w:t>letters of concern; social media to promote positive events and important information, PTC, parent events, SAC</w:t>
            </w:r>
          </w:p>
        </w:tc>
      </w:tr>
    </w:tbl>
    <w:p w:rsidR="00833FDB" w:rsidP="00054065" w:rsidRDefault="00833FDB" w14:paraId="44272F2C" w14:textId="4BD4BAF9">
      <w:pPr>
        <w:spacing w:after="20" w:line="240" w:lineRule="auto"/>
        <w:rPr>
          <w:b/>
        </w:rPr>
      </w:pPr>
    </w:p>
    <w:p w:rsidR="00F10A5D" w:rsidP="00054065" w:rsidRDefault="00F10A5D" w14:paraId="5C3C3D34" w14:textId="77777777">
      <w:pPr>
        <w:spacing w:after="20" w:line="240" w:lineRule="auto"/>
        <w:rPr>
          <w:b/>
        </w:rPr>
      </w:pPr>
    </w:p>
    <w:p w:rsidR="00D578A8" w:rsidP="00054065" w:rsidRDefault="00D578A8" w14:paraId="7D89EC58" w14:textId="77777777">
      <w:pPr>
        <w:spacing w:after="20" w:line="240" w:lineRule="auto"/>
        <w:rPr>
          <w:b/>
        </w:rPr>
      </w:pPr>
    </w:p>
    <w:p w:rsidRPr="00054065" w:rsidR="00D578A8" w:rsidP="00054065" w:rsidRDefault="00D578A8" w14:paraId="2F3CE4E8" w14:textId="77777777">
      <w:pPr>
        <w:spacing w:after="20" w:line="240" w:lineRule="auto"/>
        <w:rPr>
          <w:b/>
        </w:rPr>
      </w:pPr>
    </w:p>
    <w:p w:rsidR="00F14895" w:rsidP="00F10A5D" w:rsidRDefault="00D578A8" w14:paraId="45DEB102" w14:textId="2F3217C5">
      <w:pPr>
        <w:spacing w:after="20" w:line="240" w:lineRule="auto"/>
        <w:rPr>
          <w:b/>
        </w:rPr>
      </w:pPr>
      <w:r>
        <w:rPr>
          <w:b/>
          <w:sz w:val="20"/>
        </w:rPr>
        <w:t>8</w:t>
      </w:r>
      <w:r w:rsidR="00F10A5D">
        <w:rPr>
          <w:b/>
          <w:sz w:val="20"/>
        </w:rPr>
        <w:t xml:space="preserve">.  </w:t>
      </w:r>
      <w:r w:rsidRPr="00F10A5D" w:rsidR="00DA2503">
        <w:rPr>
          <w:b/>
          <w:sz w:val="20"/>
        </w:rPr>
        <w:t>E</w:t>
      </w:r>
      <w:r w:rsidRPr="00F10A5D" w:rsidR="002C4C52">
        <w:rPr>
          <w:b/>
          <w:sz w:val="20"/>
        </w:rPr>
        <w:t>ducate</w:t>
      </w:r>
      <w:r w:rsidRPr="00F10A5D" w:rsidR="00470144">
        <w:rPr>
          <w:b/>
          <w:sz w:val="20"/>
        </w:rPr>
        <w:t xml:space="preserve"> </w:t>
      </w:r>
      <w:r w:rsidRPr="00F10A5D" w:rsidR="0010138B">
        <w:rPr>
          <w:b/>
          <w:sz w:val="20"/>
        </w:rPr>
        <w:t>and</w:t>
      </w:r>
      <w:r w:rsidRPr="00F10A5D" w:rsidR="00470144">
        <w:rPr>
          <w:b/>
          <w:sz w:val="20"/>
        </w:rPr>
        <w:t xml:space="preserve"> build the capacity of</w:t>
      </w:r>
      <w:r w:rsidRPr="00F10A5D" w:rsidR="002C4C52">
        <w:rPr>
          <w:b/>
          <w:sz w:val="20"/>
        </w:rPr>
        <w:t xml:space="preserve"> </w:t>
      </w:r>
      <w:r w:rsidRPr="00C80616" w:rsidR="002C4C52">
        <w:rPr>
          <w:b/>
          <w:sz w:val="20"/>
        </w:rPr>
        <w:t>sc</w:t>
      </w:r>
      <w:r w:rsidRPr="00C80616" w:rsidR="0010138B">
        <w:rPr>
          <w:b/>
          <w:sz w:val="20"/>
        </w:rPr>
        <w:t>hool staff</w:t>
      </w:r>
      <w:r w:rsidRPr="00F10A5D" w:rsidR="0010138B">
        <w:rPr>
          <w:b/>
          <w:sz w:val="20"/>
        </w:rPr>
        <w:t xml:space="preserve"> </w:t>
      </w:r>
      <w:r w:rsidRPr="00F10A5D" w:rsidR="00E0015E">
        <w:rPr>
          <w:b/>
          <w:sz w:val="20"/>
        </w:rPr>
        <w:t xml:space="preserve">on </w:t>
      </w:r>
      <w:r w:rsidRPr="00F10A5D" w:rsidR="00824A30">
        <w:rPr>
          <w:b/>
          <w:sz w:val="20"/>
        </w:rPr>
        <w:t>ways in which</w:t>
      </w:r>
      <w:r w:rsidRPr="00F10A5D" w:rsidR="00DA2503">
        <w:rPr>
          <w:b/>
          <w:sz w:val="20"/>
        </w:rPr>
        <w:t xml:space="preserve"> to </w:t>
      </w:r>
      <w:r w:rsidRPr="00F10A5D" w:rsidR="00824A30">
        <w:rPr>
          <w:b/>
          <w:sz w:val="20"/>
        </w:rPr>
        <w:t xml:space="preserve">work with and </w:t>
      </w:r>
      <w:r w:rsidRPr="00F10A5D" w:rsidR="00DA2503">
        <w:rPr>
          <w:b/>
          <w:sz w:val="20"/>
        </w:rPr>
        <w:t>engage families effectively</w:t>
      </w:r>
      <w:r w:rsidRPr="00F10A5D" w:rsidR="00824A30">
        <w:rPr>
          <w:b/>
          <w:sz w:val="20"/>
        </w:rPr>
        <w:t xml:space="preserve"> as well as</w:t>
      </w:r>
      <w:r w:rsidRPr="00F10A5D" w:rsidR="00E0015E">
        <w:rPr>
          <w:b/>
          <w:sz w:val="20"/>
        </w:rPr>
        <w:t xml:space="preserve"> the imp</w:t>
      </w:r>
      <w:r w:rsidRPr="00F10A5D" w:rsidR="009B5334">
        <w:rPr>
          <w:b/>
          <w:sz w:val="20"/>
        </w:rPr>
        <w:t>ortance of parent engagement in increasing student achievement</w:t>
      </w:r>
      <w:r w:rsidRPr="00F10A5D" w:rsidR="00DA2503">
        <w:rPr>
          <w:b/>
          <w:sz w:val="20"/>
        </w:rPr>
        <w:t>.  Explain your plan for this school year.</w:t>
      </w:r>
    </w:p>
    <w:p w:rsidRPr="00F14895" w:rsidR="00F14895" w:rsidP="00F14895" w:rsidRDefault="00F14895" w14:paraId="7BF9D12D" w14:textId="77777777">
      <w:pPr>
        <w:spacing w:after="20" w:line="240" w:lineRule="auto"/>
        <w:rPr>
          <w:b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975"/>
        <w:gridCol w:w="3600"/>
        <w:gridCol w:w="2610"/>
        <w:gridCol w:w="1530"/>
        <w:gridCol w:w="1170"/>
      </w:tblGrid>
      <w:tr w:rsidR="00470144" w:rsidTr="00CD086A" w14:paraId="249FEBA5" w14:textId="77777777">
        <w:trPr>
          <w:trHeight w:val="587"/>
        </w:trPr>
        <w:tc>
          <w:tcPr>
            <w:tcW w:w="1975" w:type="dxa"/>
          </w:tcPr>
          <w:p w:rsidRPr="00DA2503" w:rsidR="00470144" w:rsidP="00512002" w:rsidRDefault="00470144" w14:paraId="6951AD40" w14:textId="7777777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Pr="00DA2503" w:rsidR="00470144" w:rsidP="00512002" w:rsidRDefault="00470144" w14:paraId="7D7066B5" w14:textId="7777777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A2503">
              <w:rPr>
                <w:rFonts w:cstheme="minorHAnsi"/>
                <w:b/>
                <w:sz w:val="20"/>
                <w:szCs w:val="20"/>
                <w:u w:val="single"/>
              </w:rPr>
              <w:t>Topic/Title</w:t>
            </w:r>
          </w:p>
        </w:tc>
        <w:tc>
          <w:tcPr>
            <w:tcW w:w="3600" w:type="dxa"/>
          </w:tcPr>
          <w:p w:rsidRPr="00DA2503" w:rsidR="00470144" w:rsidP="00C80616" w:rsidRDefault="00470144" w14:paraId="5C2134A0" w14:textId="1D92534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A2503">
              <w:rPr>
                <w:rFonts w:cstheme="minorHAnsi"/>
                <w:b/>
                <w:sz w:val="20"/>
                <w:szCs w:val="20"/>
                <w:u w:val="single"/>
              </w:rPr>
              <w:t>How does this help staff build school/parent relationships?</w:t>
            </w:r>
            <w:r w:rsidRPr="00DA2503" w:rsidR="00DA2503">
              <w:rPr>
                <w:rFonts w:cstheme="minorHAnsi"/>
                <w:b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610" w:type="dxa"/>
          </w:tcPr>
          <w:p w:rsidRPr="00DA2503" w:rsidR="00470144" w:rsidP="00512002" w:rsidRDefault="00470144" w14:paraId="00ECB62B" w14:textId="55487E2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A2503">
              <w:rPr>
                <w:rFonts w:cstheme="minorHAnsi"/>
                <w:b/>
                <w:sz w:val="20"/>
                <w:szCs w:val="20"/>
                <w:u w:val="single"/>
              </w:rPr>
              <w:t>Format for Implementation:  workshop, book study,</w:t>
            </w:r>
            <w:r w:rsidR="00806769">
              <w:rPr>
                <w:rFonts w:cstheme="minorHAnsi"/>
                <w:b/>
                <w:sz w:val="20"/>
                <w:szCs w:val="20"/>
                <w:u w:val="single"/>
              </w:rPr>
              <w:t xml:space="preserve"> presenter,</w:t>
            </w:r>
            <w:r w:rsidRPr="00DA2503">
              <w:rPr>
                <w:rFonts w:cstheme="minorHAnsi"/>
                <w:b/>
                <w:sz w:val="20"/>
                <w:szCs w:val="20"/>
                <w:u w:val="single"/>
              </w:rPr>
              <w:t xml:space="preserve"> etc.</w:t>
            </w:r>
          </w:p>
          <w:p w:rsidRPr="00DA2503" w:rsidR="00470144" w:rsidP="00512002" w:rsidRDefault="00470144" w14:paraId="14155382" w14:textId="18E4FE5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</w:tcPr>
          <w:p w:rsidRPr="00DA2503" w:rsidR="00470144" w:rsidP="00512002" w:rsidRDefault="00470144" w14:paraId="11316B70" w14:textId="7777777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A2503">
              <w:rPr>
                <w:rFonts w:cstheme="minorHAnsi"/>
                <w:b/>
                <w:sz w:val="20"/>
                <w:szCs w:val="20"/>
                <w:u w:val="single"/>
              </w:rPr>
              <w:t>Who is the audience?</w:t>
            </w:r>
          </w:p>
        </w:tc>
        <w:tc>
          <w:tcPr>
            <w:tcW w:w="1170" w:type="dxa"/>
          </w:tcPr>
          <w:p w:rsidRPr="00DA2503" w:rsidR="00470144" w:rsidP="00512002" w:rsidRDefault="00470144" w14:paraId="2FF35210" w14:textId="7777777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A2503">
              <w:rPr>
                <w:rFonts w:cstheme="minorHAnsi"/>
                <w:b/>
                <w:sz w:val="20"/>
                <w:szCs w:val="20"/>
                <w:u w:val="single"/>
              </w:rPr>
              <w:t>Tentative Date/Time</w:t>
            </w:r>
          </w:p>
        </w:tc>
      </w:tr>
      <w:tr w:rsidR="00470144" w:rsidTr="00CD086A" w14:paraId="3A81B4BA" w14:textId="77777777">
        <w:trPr>
          <w:trHeight w:val="587"/>
        </w:trPr>
        <w:tc>
          <w:tcPr>
            <w:tcW w:w="1975" w:type="dxa"/>
          </w:tcPr>
          <w:p w:rsidRPr="00DA2503" w:rsidR="00470144" w:rsidP="00512002" w:rsidRDefault="00470144" w14:paraId="261FE123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ED0642" w:rsidR="00470144" w:rsidP="00512002" w:rsidRDefault="00ED0642" w14:paraId="300CC2C9" w14:textId="2B950F2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Trauma Informed Care</w:t>
            </w:r>
            <w:r w:rsidR="00162F08">
              <w:rPr>
                <w:rFonts w:cstheme="minorHAnsi"/>
                <w:sz w:val="16"/>
                <w:szCs w:val="16"/>
              </w:rPr>
              <w:t>/Youth Mental Health Training</w:t>
            </w:r>
          </w:p>
        </w:tc>
        <w:tc>
          <w:tcPr>
            <w:tcW w:w="3600" w:type="dxa"/>
          </w:tcPr>
          <w:p w:rsidRPr="00ED0642" w:rsidR="00470144" w:rsidP="00512002" w:rsidRDefault="00ED0642" w14:paraId="74996AA7" w14:textId="174995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Increases staff awareness and knowledge of our </w:t>
            </w:r>
            <w:proofErr w:type="spellStart"/>
            <w:r>
              <w:rPr>
                <w:rFonts w:cstheme="minorHAnsi"/>
                <w:sz w:val="16"/>
                <w:szCs w:val="16"/>
              </w:rPr>
              <w:t>families needs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and experiences</w:t>
            </w:r>
            <w:r w:rsidR="003A7ADD">
              <w:rPr>
                <w:rFonts w:cstheme="minorHAnsi"/>
                <w:sz w:val="16"/>
                <w:szCs w:val="16"/>
              </w:rPr>
              <w:t xml:space="preserve">. Provides foundation for effective communication regarding difficult </w:t>
            </w:r>
            <w:proofErr w:type="gramStart"/>
            <w:r w:rsidR="003A7ADD">
              <w:rPr>
                <w:rFonts w:cstheme="minorHAnsi"/>
                <w:sz w:val="16"/>
                <w:szCs w:val="16"/>
              </w:rPr>
              <w:t>issues</w:t>
            </w:r>
            <w:proofErr w:type="gramEnd"/>
          </w:p>
          <w:p w:rsidRPr="00DA2503" w:rsidR="00470144" w:rsidP="00512002" w:rsidRDefault="00470144" w14:paraId="3C9D71C1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2610" w:type="dxa"/>
          </w:tcPr>
          <w:p w:rsidRPr="003A7ADD" w:rsidR="00470144" w:rsidP="00512002" w:rsidRDefault="003A7ADD" w14:paraId="7F21DCB0" w14:textId="168C90F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PD sessions, </w:t>
            </w:r>
            <w:r w:rsidR="009126E7">
              <w:rPr>
                <w:rFonts w:cstheme="minorHAnsi"/>
                <w:sz w:val="16"/>
                <w:szCs w:val="16"/>
              </w:rPr>
              <w:t>presenter</w:t>
            </w:r>
          </w:p>
        </w:tc>
        <w:tc>
          <w:tcPr>
            <w:tcW w:w="1530" w:type="dxa"/>
          </w:tcPr>
          <w:p w:rsidRPr="009126E7" w:rsidR="00470144" w:rsidP="00512002" w:rsidRDefault="009126E7" w14:paraId="511C5B80" w14:textId="18CF1C6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All staff</w:t>
            </w:r>
          </w:p>
        </w:tc>
        <w:tc>
          <w:tcPr>
            <w:tcW w:w="1170" w:type="dxa"/>
          </w:tcPr>
          <w:p w:rsidRPr="009126E7" w:rsidR="00470144" w:rsidP="00512002" w:rsidRDefault="009126E7" w14:paraId="47EF183D" w14:textId="2C6E1C5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PLC and ERD</w:t>
            </w:r>
          </w:p>
        </w:tc>
      </w:tr>
      <w:tr w:rsidR="00470144" w:rsidTr="00CD086A" w14:paraId="4C3F1ECB" w14:textId="77777777">
        <w:trPr>
          <w:trHeight w:val="576"/>
        </w:trPr>
        <w:tc>
          <w:tcPr>
            <w:tcW w:w="1975" w:type="dxa"/>
          </w:tcPr>
          <w:p w:rsidR="00470144" w:rsidP="00512002" w:rsidRDefault="00470144" w14:paraId="64A9AC1A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="002F0FD0" w:rsidP="00512002" w:rsidRDefault="002F0FD0" w14:paraId="5C3C3BF5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="002F0FD0" w:rsidP="00512002" w:rsidRDefault="002F0FD0" w14:paraId="0DD51008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DA2503" w:rsidR="002F0FD0" w:rsidP="00512002" w:rsidRDefault="002F0FD0" w14:paraId="005D6ABD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600" w:type="dxa"/>
          </w:tcPr>
          <w:p w:rsidRPr="00DA2503" w:rsidR="00470144" w:rsidP="00512002" w:rsidRDefault="00470144" w14:paraId="1AD47628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DA2503" w:rsidR="00470144" w:rsidP="00512002" w:rsidRDefault="00470144" w14:paraId="63C5976D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2610" w:type="dxa"/>
          </w:tcPr>
          <w:p w:rsidRPr="00DA2503" w:rsidR="00470144" w:rsidP="00512002" w:rsidRDefault="00470144" w14:paraId="2E4F0FFC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:rsidRPr="00DA2503" w:rsidR="00470144" w:rsidP="00512002" w:rsidRDefault="00470144" w14:paraId="2A24F2CA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170" w:type="dxa"/>
          </w:tcPr>
          <w:p w:rsidRPr="00DA2503" w:rsidR="00470144" w:rsidP="00512002" w:rsidRDefault="00470144" w14:paraId="66830AB8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</w:tr>
      <w:tr w:rsidR="00470144" w:rsidTr="00CD086A" w14:paraId="4D42088B" w14:textId="77777777">
        <w:trPr>
          <w:trHeight w:val="576"/>
        </w:trPr>
        <w:tc>
          <w:tcPr>
            <w:tcW w:w="1975" w:type="dxa"/>
          </w:tcPr>
          <w:p w:rsidR="00470144" w:rsidP="00512002" w:rsidRDefault="00470144" w14:paraId="41D4B735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="002F0FD0" w:rsidP="00512002" w:rsidRDefault="002F0FD0" w14:paraId="18853DDB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="002F0FD0" w:rsidP="00512002" w:rsidRDefault="002F0FD0" w14:paraId="4AA2A69E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DA2503" w:rsidR="002F0FD0" w:rsidP="00512002" w:rsidRDefault="002F0FD0" w14:paraId="2C8D2571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600" w:type="dxa"/>
          </w:tcPr>
          <w:p w:rsidRPr="00DA2503" w:rsidR="00470144" w:rsidP="00512002" w:rsidRDefault="00470144" w14:paraId="3DE235C5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2610" w:type="dxa"/>
          </w:tcPr>
          <w:p w:rsidRPr="00DA2503" w:rsidR="00470144" w:rsidP="00512002" w:rsidRDefault="00470144" w14:paraId="2A35989D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:rsidRPr="00DA2503" w:rsidR="00470144" w:rsidP="00512002" w:rsidRDefault="00470144" w14:paraId="652C94E7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170" w:type="dxa"/>
          </w:tcPr>
          <w:p w:rsidRPr="00DA2503" w:rsidR="00470144" w:rsidP="00512002" w:rsidRDefault="00470144" w14:paraId="7A5941E6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</w:tr>
    </w:tbl>
    <w:p w:rsidR="00FF3581" w:rsidP="0080796F" w:rsidRDefault="00FF3581" w14:paraId="794E9D3A" w14:textId="77777777">
      <w:pPr>
        <w:spacing w:after="20" w:line="240" w:lineRule="auto"/>
        <w:rPr>
          <w:b/>
        </w:rPr>
      </w:pPr>
    </w:p>
    <w:p w:rsidR="00D578A8" w:rsidP="0080796F" w:rsidRDefault="00D578A8" w14:paraId="269D3E8E" w14:textId="77777777">
      <w:pPr>
        <w:spacing w:after="20" w:line="240" w:lineRule="auto"/>
        <w:rPr>
          <w:b/>
        </w:rPr>
      </w:pPr>
    </w:p>
    <w:p w:rsidR="00D578A8" w:rsidP="0080796F" w:rsidRDefault="00D578A8" w14:paraId="79758F72" w14:textId="77777777">
      <w:pPr>
        <w:spacing w:after="20" w:line="240" w:lineRule="auto"/>
        <w:rPr>
          <w:b/>
        </w:rPr>
      </w:pPr>
    </w:p>
    <w:p w:rsidR="00D578A8" w:rsidP="0080796F" w:rsidRDefault="00D578A8" w14:paraId="2E0CFBA8" w14:textId="77777777">
      <w:pPr>
        <w:spacing w:after="20" w:line="240" w:lineRule="auto"/>
        <w:rPr>
          <w:b/>
        </w:rPr>
      </w:pPr>
    </w:p>
    <w:p w:rsidR="00331ED4" w:rsidP="00DA2503" w:rsidRDefault="00D578A8" w14:paraId="6587D605" w14:textId="733DD83B">
      <w:pPr>
        <w:spacing w:after="20" w:line="240" w:lineRule="auto"/>
        <w:rPr>
          <w:b/>
        </w:rPr>
      </w:pPr>
      <w:r>
        <w:rPr>
          <w:b/>
        </w:rPr>
        <w:t>9</w:t>
      </w:r>
      <w:r w:rsidR="002F0FD0">
        <w:rPr>
          <w:b/>
        </w:rPr>
        <w:t>.  Provide a</w:t>
      </w:r>
      <w:r w:rsidR="004419DE">
        <w:rPr>
          <w:b/>
        </w:rPr>
        <w:t>n easily accessible</w:t>
      </w:r>
      <w:r w:rsidR="002F0FD0">
        <w:rPr>
          <w:b/>
        </w:rPr>
        <w:t xml:space="preserve"> resource area where parents and families can get information about the school</w:t>
      </w:r>
      <w:r w:rsidR="004419DE">
        <w:rPr>
          <w:b/>
        </w:rPr>
        <w:t xml:space="preserve"> facility, </w:t>
      </w:r>
      <w:r w:rsidR="00806769">
        <w:rPr>
          <w:b/>
        </w:rPr>
        <w:t xml:space="preserve">school </w:t>
      </w:r>
      <w:r w:rsidR="004419DE">
        <w:rPr>
          <w:b/>
        </w:rPr>
        <w:t xml:space="preserve">policies, contacts, academic assistance, community resources and other </w:t>
      </w:r>
      <w:r w:rsidR="003234DF">
        <w:rPr>
          <w:b/>
        </w:rPr>
        <w:t>materials</w:t>
      </w:r>
      <w:r w:rsidR="004419DE">
        <w:rPr>
          <w:b/>
        </w:rPr>
        <w:t xml:space="preserve">.  </w:t>
      </w:r>
    </w:p>
    <w:p w:rsidR="00704DA0" w:rsidP="00DA2503" w:rsidRDefault="00704DA0" w14:paraId="38778BFE" w14:textId="77777777">
      <w:pPr>
        <w:spacing w:after="20" w:line="240" w:lineRule="auto"/>
        <w:rPr>
          <w:b/>
        </w:rPr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998"/>
        <w:gridCol w:w="5940"/>
        <w:gridCol w:w="3078"/>
      </w:tblGrid>
      <w:tr w:rsidR="007E7D2B" w:rsidTr="1C1EF31B" w14:paraId="30EC1687" w14:textId="77777777">
        <w:trPr>
          <w:trHeight w:val="576"/>
        </w:trPr>
        <w:tc>
          <w:tcPr>
            <w:tcW w:w="1998" w:type="dxa"/>
            <w:tcMar/>
          </w:tcPr>
          <w:p w:rsidRPr="00EF5B68" w:rsidR="00EF5B68" w:rsidP="00EF5B68" w:rsidRDefault="00EF5B68" w14:paraId="6902C0CF" w14:textId="1589313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EF5B68" w:rsidR="00EF5B68" w:rsidP="00EF5B68" w:rsidRDefault="00EF5B68" w14:paraId="08F3EAF8" w14:textId="58D3B1C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F5B68">
              <w:rPr>
                <w:rFonts w:cstheme="minorHAnsi"/>
                <w:b/>
                <w:sz w:val="20"/>
                <w:szCs w:val="20"/>
                <w:u w:val="single"/>
              </w:rPr>
              <w:t>Location of Resource Center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/Area</w:t>
            </w:r>
          </w:p>
          <w:p w:rsidRPr="00EF5B68" w:rsidR="00EF5B68" w:rsidP="00EF5B68" w:rsidRDefault="00EF5B68" w14:paraId="1089EBB6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40" w:type="dxa"/>
            <w:tcMar/>
          </w:tcPr>
          <w:p w:rsidRPr="00DA2503" w:rsidR="00EF5B68" w:rsidP="00EF5B68" w:rsidRDefault="00EF5B68" w14:paraId="162460C3" w14:textId="77777777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  <w:p w:rsidRPr="00EF5B68" w:rsidR="00EF5B68" w:rsidP="00EF5B68" w:rsidRDefault="00EF5B68" w14:paraId="0CA0E2CC" w14:textId="24D6A06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F5B68">
              <w:rPr>
                <w:rFonts w:cstheme="minorHAnsi"/>
                <w:b/>
                <w:sz w:val="20"/>
                <w:szCs w:val="20"/>
                <w:u w:val="single"/>
              </w:rPr>
              <w:t>Person responsible for monitoring and updating Resource Center/Area</w:t>
            </w:r>
          </w:p>
        </w:tc>
        <w:tc>
          <w:tcPr>
            <w:tcW w:w="3078" w:type="dxa"/>
            <w:tcMar/>
          </w:tcPr>
          <w:p w:rsidRPr="00EF5B68" w:rsidR="00EF5B68" w:rsidP="00EF5B68" w:rsidRDefault="00EF5B68" w14:paraId="45217E03" w14:textId="53EE48B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F5B68">
              <w:rPr>
                <w:rFonts w:cstheme="minorHAnsi"/>
                <w:b/>
                <w:sz w:val="20"/>
                <w:szCs w:val="20"/>
                <w:u w:val="single"/>
              </w:rPr>
              <w:t xml:space="preserve">List a sampling of </w:t>
            </w:r>
            <w:r w:rsidR="003234DF">
              <w:rPr>
                <w:rFonts w:cstheme="minorHAnsi"/>
                <w:b/>
                <w:sz w:val="20"/>
                <w:szCs w:val="20"/>
                <w:u w:val="single"/>
              </w:rPr>
              <w:t>materials made available in the</w:t>
            </w:r>
            <w:r w:rsidRPr="00EF5B68">
              <w:rPr>
                <w:rFonts w:cstheme="minorHAnsi"/>
                <w:b/>
                <w:sz w:val="20"/>
                <w:szCs w:val="20"/>
                <w:u w:val="single"/>
              </w:rPr>
              <w:t xml:space="preserve"> Resource Center/Area</w:t>
            </w:r>
          </w:p>
        </w:tc>
      </w:tr>
      <w:tr w:rsidRPr="00DA2503" w:rsidR="007E7D2B" w:rsidTr="1C1EF31B" w14:paraId="750F8534" w14:textId="77777777">
        <w:trPr>
          <w:trHeight w:val="576"/>
        </w:trPr>
        <w:tc>
          <w:tcPr>
            <w:tcW w:w="1998" w:type="dxa"/>
            <w:tcMar/>
          </w:tcPr>
          <w:p w:rsidRPr="007E7D2B" w:rsidR="00EF5B68" w:rsidP="005F5C7F" w:rsidRDefault="002202BE" w14:paraId="05ECA4ED" w14:textId="68C42489">
            <w:pPr>
              <w:tabs>
                <w:tab w:val="left" w:pos="-9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Front Office/Student Services</w:t>
            </w:r>
          </w:p>
        </w:tc>
        <w:tc>
          <w:tcPr>
            <w:tcW w:w="5940" w:type="dxa"/>
            <w:tcMar/>
          </w:tcPr>
          <w:p w:rsidRPr="002202BE" w:rsidR="00EF5B68" w:rsidP="1C1EF31B" w:rsidRDefault="002202BE" w14:paraId="05325ED7" w14:textId="361F1E8D">
            <w:pPr>
              <w:rPr>
                <w:rFonts w:cs="Calibri" w:cstheme="minorAscii"/>
                <w:sz w:val="16"/>
                <w:szCs w:val="16"/>
              </w:rPr>
            </w:pPr>
            <w:r w:rsidRPr="1C1EF31B" w:rsidR="425ECC2F">
              <w:rPr>
                <w:rFonts w:cs="Calibri" w:cstheme="minorAscii"/>
                <w:sz w:val="16"/>
                <w:szCs w:val="16"/>
              </w:rPr>
              <w:t>Mandy Gardner</w:t>
            </w:r>
            <w:r w:rsidRPr="1C1EF31B" w:rsidR="63A29BC1">
              <w:rPr>
                <w:rFonts w:cs="Calibri" w:cstheme="minorAscii"/>
                <w:sz w:val="16"/>
                <w:szCs w:val="16"/>
              </w:rPr>
              <w:t>/</w:t>
            </w:r>
            <w:r w:rsidRPr="1C1EF31B" w:rsidR="5507F2E0">
              <w:rPr>
                <w:rFonts w:cs="Calibri" w:cstheme="minorAscii"/>
                <w:sz w:val="16"/>
                <w:szCs w:val="16"/>
              </w:rPr>
              <w:t xml:space="preserve">Aurea Wainscott </w:t>
            </w:r>
            <w:r w:rsidRPr="1C1EF31B" w:rsidR="63A29BC1">
              <w:rPr>
                <w:rFonts w:cs="Calibri" w:cstheme="minorAscii"/>
                <w:sz w:val="16"/>
                <w:szCs w:val="16"/>
              </w:rPr>
              <w:t>Parent Involvement Coordinator</w:t>
            </w:r>
          </w:p>
        </w:tc>
        <w:tc>
          <w:tcPr>
            <w:tcW w:w="3078" w:type="dxa"/>
            <w:tcMar/>
          </w:tcPr>
          <w:p w:rsidR="00EF5B68" w:rsidP="00A67E27" w:rsidRDefault="002202BE" w14:paraId="4C8626D5" w14:textId="5DFAB13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Parent Engagement Matters Guide</w:t>
            </w:r>
          </w:p>
          <w:p w:rsidR="002202BE" w:rsidP="00A67E27" w:rsidRDefault="002202BE" w14:paraId="756E7EFF" w14:textId="746A480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School Advisory Coun</w:t>
            </w:r>
            <w:r w:rsidR="00ED2457">
              <w:rPr>
                <w:rFonts w:cstheme="minorHAnsi"/>
                <w:sz w:val="16"/>
                <w:szCs w:val="16"/>
              </w:rPr>
              <w:t>cil Info</w:t>
            </w:r>
          </w:p>
          <w:p w:rsidR="00ED2457" w:rsidP="00A67E27" w:rsidRDefault="00ED2457" w14:paraId="2C5948CC" w14:textId="6F6B67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What Parents Should Know about Title 1</w:t>
            </w:r>
          </w:p>
          <w:p w:rsidR="00ED2457" w:rsidP="00A67E27" w:rsidRDefault="00ED2457" w14:paraId="067D967C" w14:textId="2269E43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ABC Applications</w:t>
            </w:r>
          </w:p>
          <w:p w:rsidR="00ED2457" w:rsidP="00A67E27" w:rsidRDefault="00ED2457" w14:paraId="53658EB6" w14:textId="6B606A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School Insurance for Students application</w:t>
            </w:r>
          </w:p>
          <w:p w:rsidRPr="002202BE" w:rsidR="00342EE6" w:rsidP="00A67E27" w:rsidRDefault="00342EE6" w14:paraId="6CDEAFAE" w14:textId="40FE23D0">
            <w:r>
              <w:rPr>
                <w:rFonts w:cstheme="minorHAnsi"/>
                <w:sz w:val="16"/>
                <w:szCs w:val="16"/>
              </w:rPr>
              <w:t>Cobra Encounter Information</w:t>
            </w:r>
          </w:p>
          <w:p w:rsidRPr="00DA2503" w:rsidR="00EF4D23" w:rsidP="00483078" w:rsidRDefault="00EF4D23" w14:paraId="0E5BDBE4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</w:tr>
    </w:tbl>
    <w:p w:rsidR="005F5C7F" w:rsidP="00DA2503" w:rsidRDefault="005F5C7F" w14:paraId="283549A5" w14:textId="77777777">
      <w:pPr>
        <w:spacing w:after="20" w:line="240" w:lineRule="auto"/>
        <w:rPr>
          <w:b/>
        </w:rPr>
      </w:pPr>
    </w:p>
    <w:p w:rsidRPr="00D578A8" w:rsidR="00E80F08" w:rsidP="783DD5C6" w:rsidRDefault="005D2274" w14:paraId="6599CC3D" w14:textId="551E1CC3">
      <w:pPr>
        <w:rPr>
          <w:sz w:val="28"/>
          <w:szCs w:val="28"/>
        </w:rPr>
      </w:pPr>
      <w:r w:rsidRPr="1C1EF31B" w:rsidR="005D2274">
        <w:rPr>
          <w:sz w:val="28"/>
          <w:szCs w:val="28"/>
        </w:rPr>
        <w:t>Principal: __</w:t>
      </w:r>
      <w:r w:rsidRPr="1C1EF31B" w:rsidR="2AAB60D8">
        <w:rPr>
          <w:sz w:val="28"/>
          <w:szCs w:val="28"/>
        </w:rPr>
        <w:t>Danielle White</w:t>
      </w:r>
      <w:r w:rsidRPr="1C1EF31B" w:rsidR="005D2274">
        <w:rPr>
          <w:sz w:val="28"/>
          <w:szCs w:val="28"/>
        </w:rPr>
        <w:t xml:space="preserve">_____________________ </w:t>
      </w:r>
      <w:r>
        <w:tab/>
      </w:r>
      <w:r>
        <w:tab/>
      </w:r>
      <w:r w:rsidRPr="1C1EF31B" w:rsidR="005D2274">
        <w:rPr>
          <w:sz w:val="28"/>
          <w:szCs w:val="28"/>
        </w:rPr>
        <w:t>Date: ______</w:t>
      </w:r>
      <w:r w:rsidRPr="1C1EF31B" w:rsidR="27CE8355">
        <w:rPr>
          <w:sz w:val="28"/>
          <w:szCs w:val="28"/>
        </w:rPr>
        <w:t>6/10/24</w:t>
      </w:r>
      <w:r w:rsidRPr="1C1EF31B" w:rsidR="005D2274">
        <w:rPr>
          <w:sz w:val="28"/>
          <w:szCs w:val="28"/>
        </w:rPr>
        <w:t>_____</w:t>
      </w:r>
    </w:p>
    <w:p w:rsidR="004B07F5" w:rsidP="0046712D" w:rsidRDefault="004B07F5" w14:paraId="003C48FC" w14:textId="77777777">
      <w:pPr>
        <w:spacing w:after="20" w:line="240" w:lineRule="auto"/>
        <w:jc w:val="center"/>
        <w:rPr>
          <w:b/>
          <w:i/>
          <w:color w:val="C45911" w:themeColor="accent2" w:themeShade="BF"/>
          <w:sz w:val="28"/>
          <w:szCs w:val="28"/>
          <w:u w:val="single"/>
        </w:rPr>
      </w:pPr>
    </w:p>
    <w:p w:rsidR="00EF4D23" w:rsidP="009125A0" w:rsidRDefault="00EF4D23" w14:paraId="369DAB38" w14:textId="31E5AB44">
      <w:pPr>
        <w:spacing w:after="20" w:line="240" w:lineRule="auto"/>
        <w:rPr>
          <w:b/>
        </w:rPr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1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0"/>
    </w:p>
    <w:p w:rsidR="00FD1BDC" w:rsidP="009125A0" w:rsidRDefault="00FD1BDC" w14:paraId="314FF3F6" w14:textId="77777777">
      <w:pPr>
        <w:spacing w:after="20" w:line="240" w:lineRule="auto"/>
        <w:rPr>
          <w:b/>
        </w:rPr>
      </w:pPr>
    </w:p>
    <w:p w:rsidR="00FD1BDC" w:rsidP="00FD1BDC" w:rsidRDefault="009B50AB" w14:paraId="634EFC68" w14:textId="003E7690">
      <w:pPr>
        <w:spacing w:after="20" w:line="240" w:lineRule="auto"/>
        <w:jc w:val="right"/>
        <w:rPr>
          <w:i/>
        </w:rPr>
      </w:pPr>
      <w:r>
        <w:rPr>
          <w:rStyle w:val="FootnoteReference"/>
          <w:i/>
        </w:rPr>
        <w:footnoteReference w:id="1"/>
      </w:r>
    </w:p>
    <w:p w:rsidRPr="00EC6BFB" w:rsidR="00EC6BFB" w:rsidP="00EC6BFB" w:rsidRDefault="00EC6BFB" w14:paraId="77571CDE" w14:textId="162B8702"/>
    <w:p w:rsidRPr="00EC6BFB" w:rsidR="00EC6BFB" w:rsidP="00EC6BFB" w:rsidRDefault="00EC6BFB" w14:paraId="1EE718D7" w14:textId="22B0C407"/>
    <w:p w:rsidRPr="00EC6BFB" w:rsidR="00EC6BFB" w:rsidP="00EC6BFB" w:rsidRDefault="00EC6BFB" w14:paraId="725D04CD" w14:textId="758E1884"/>
    <w:p w:rsidRPr="00EC6BFB" w:rsidR="00EC6BFB" w:rsidP="00EC6BFB" w:rsidRDefault="00EC6BFB" w14:paraId="674F7D75" w14:textId="6F8CD4EE"/>
    <w:p w:rsidRPr="00EC6BFB" w:rsidR="00EC6BFB" w:rsidP="00EC6BFB" w:rsidRDefault="00EC6BFB" w14:paraId="08D1B017" w14:textId="6F5D1F1F"/>
    <w:p w:rsidRPr="00EC6BFB" w:rsidR="00EC6BFB" w:rsidP="00EC6BFB" w:rsidRDefault="00EC6BFB" w14:paraId="627FCE03" w14:textId="5C0F3CB4"/>
    <w:p w:rsidRPr="00EC6BFB" w:rsidR="00EC6BFB" w:rsidP="00EC6BFB" w:rsidRDefault="00EC6BFB" w14:paraId="4F98A9A5" w14:textId="2EB0FA21"/>
    <w:p w:rsidR="00EC6BFB" w:rsidP="00EC6BFB" w:rsidRDefault="00EC6BFB" w14:paraId="5678A000" w14:textId="6C9EFBEF">
      <w:pPr>
        <w:rPr>
          <w:i/>
        </w:rPr>
      </w:pPr>
    </w:p>
    <w:p w:rsidRPr="00EC6BFB" w:rsidR="00EC6BFB" w:rsidP="00EC6BFB" w:rsidRDefault="00EC6BFB" w14:paraId="2A33FB28" w14:textId="273706C6">
      <w:pPr>
        <w:tabs>
          <w:tab w:val="left" w:pos="3750"/>
        </w:tabs>
      </w:pPr>
      <w:r>
        <w:tab/>
      </w:r>
    </w:p>
    <w:sectPr w:rsidRPr="00EC6BFB" w:rsidR="00EC6BFB" w:rsidSect="000B0E43">
      <w:pgSz w:w="12240" w:h="15840" w:orient="portrait"/>
      <w:pgMar w:top="188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1B83" w:rsidP="00322AC9" w:rsidRDefault="005B1B83" w14:paraId="06D57880" w14:textId="77777777">
      <w:pPr>
        <w:spacing w:after="0" w:line="240" w:lineRule="auto"/>
      </w:pPr>
      <w:r>
        <w:separator/>
      </w:r>
    </w:p>
  </w:endnote>
  <w:endnote w:type="continuationSeparator" w:id="0">
    <w:p w:rsidR="005B1B83" w:rsidP="00322AC9" w:rsidRDefault="005B1B83" w14:paraId="32D001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15F0" w:rsidRDefault="006515F0" w14:paraId="13D2EC8F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93F57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6515F0" w:rsidRDefault="006515F0" w14:paraId="1DC9F6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1B83" w:rsidP="00322AC9" w:rsidRDefault="005B1B83" w14:paraId="2390B74B" w14:textId="77777777">
      <w:pPr>
        <w:spacing w:after="0" w:line="240" w:lineRule="auto"/>
      </w:pPr>
      <w:r>
        <w:separator/>
      </w:r>
    </w:p>
  </w:footnote>
  <w:footnote w:type="continuationSeparator" w:id="0">
    <w:p w:rsidR="005B1B83" w:rsidP="00322AC9" w:rsidRDefault="005B1B83" w14:paraId="4F299360" w14:textId="77777777">
      <w:pPr>
        <w:spacing w:after="0" w:line="240" w:lineRule="auto"/>
      </w:pPr>
      <w:r>
        <w:continuationSeparator/>
      </w:r>
    </w:p>
  </w:footnote>
  <w:footnote w:id="1">
    <w:p w:rsidRPr="009B50AB" w:rsidR="009B50AB" w:rsidRDefault="009B50AB" w14:paraId="0F15840C" w14:textId="258EBC57">
      <w:pPr>
        <w:pStyle w:val="FootnoteText"/>
        <w:rPr>
          <w:i/>
          <w:sz w:val="16"/>
          <w:szCs w:val="16"/>
        </w:rPr>
      </w:pPr>
      <w:r w:rsidRPr="009B50AB">
        <w:rPr>
          <w:rStyle w:val="FootnoteReference"/>
          <w:i/>
          <w:sz w:val="16"/>
          <w:szCs w:val="16"/>
        </w:rPr>
        <w:footnoteRef/>
      </w:r>
      <w:r w:rsidR="00220202">
        <w:rPr>
          <w:i/>
          <w:sz w:val="16"/>
          <w:szCs w:val="16"/>
        </w:rPr>
        <w:t xml:space="preserve"> (</w:t>
      </w:r>
      <w:r w:rsidR="00EC6BFB">
        <w:rPr>
          <w:i/>
          <w:sz w:val="16"/>
          <w:szCs w:val="16"/>
        </w:rPr>
        <w:t>3</w:t>
      </w:r>
      <w:r w:rsidR="00162F08">
        <w:rPr>
          <w:i/>
          <w:sz w:val="16"/>
          <w:szCs w:val="16"/>
        </w:rPr>
        <w:t>/12/23</w:t>
      </w:r>
      <w:r w:rsidR="00BA5304">
        <w:rPr>
          <w:i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15F0" w:rsidP="0001032C" w:rsidRDefault="006515F0" w14:paraId="79404A71" w14:textId="2EA8E83B">
    <w:pPr>
      <w:pStyle w:val="Header"/>
      <w:jc w:val="center"/>
      <w:rPr>
        <w:b/>
        <w:sz w:val="28"/>
      </w:rPr>
    </w:pPr>
    <w:r>
      <w:rPr>
        <w:sz w:val="24"/>
      </w:rPr>
      <w:t>Pasco</w:t>
    </w:r>
    <w:r w:rsidRPr="004561FF">
      <w:rPr>
        <w:sz w:val="24"/>
      </w:rPr>
      <w:t xml:space="preserve"> County Title 1 School</w:t>
    </w:r>
    <w:r>
      <w:rPr>
        <w:sz w:val="24"/>
      </w:rPr>
      <w:t xml:space="preserve"> Level</w:t>
    </w:r>
  </w:p>
  <w:p w:rsidR="006515F0" w:rsidP="1C1EF31B" w:rsidRDefault="006515F0" w14:paraId="798EEF63" w14:textId="0D95B732">
    <w:pPr>
      <w:pStyle w:val="Header"/>
      <w:jc w:val="center"/>
      <w:rPr>
        <w:b w:val="1"/>
        <w:bCs w:val="1"/>
        <w:sz w:val="28"/>
        <w:szCs w:val="28"/>
      </w:rPr>
    </w:pPr>
    <w:r w:rsidRPr="1C1EF31B" w:rsidR="1C1EF31B">
      <w:rPr>
        <w:b w:val="1"/>
        <w:bCs w:val="1"/>
        <w:sz w:val="28"/>
        <w:szCs w:val="28"/>
      </w:rPr>
      <w:t>Par</w:t>
    </w:r>
    <w:r w:rsidRPr="1C1EF31B" w:rsidR="1C1EF31B">
      <w:rPr>
        <w:b w:val="1"/>
        <w:bCs w:val="1"/>
        <w:sz w:val="28"/>
        <w:szCs w:val="28"/>
      </w:rPr>
      <w:t>ent and Family Engagement Plan</w:t>
    </w:r>
    <w:r w:rsidRPr="1C1EF31B" w:rsidR="1C1EF31B">
      <w:rPr>
        <w:b w:val="1"/>
        <w:bCs w:val="1"/>
        <w:sz w:val="28"/>
        <w:szCs w:val="28"/>
      </w:rPr>
      <w:t xml:space="preserve"> 20</w:t>
    </w:r>
    <w:r w:rsidRPr="1C1EF31B" w:rsidR="1C1EF31B">
      <w:rPr>
        <w:b w:val="1"/>
        <w:bCs w:val="1"/>
        <w:sz w:val="28"/>
        <w:szCs w:val="28"/>
      </w:rPr>
      <w:t>2</w:t>
    </w:r>
    <w:r w:rsidRPr="1C1EF31B" w:rsidR="1C1EF31B">
      <w:rPr>
        <w:b w:val="1"/>
        <w:bCs w:val="1"/>
        <w:sz w:val="28"/>
        <w:szCs w:val="28"/>
      </w:rPr>
      <w:t>4-</w:t>
    </w:r>
    <w:r w:rsidRPr="1C1EF31B" w:rsidR="1C1EF31B">
      <w:rPr>
        <w:b w:val="1"/>
        <w:bCs w:val="1"/>
        <w:sz w:val="28"/>
        <w:szCs w:val="28"/>
      </w:rPr>
      <w:t>202</w:t>
    </w:r>
    <w:r w:rsidRPr="1C1EF31B" w:rsidR="1C1EF31B">
      <w:rPr>
        <w:b w:val="1"/>
        <w:bCs w:val="1"/>
        <w:sz w:val="28"/>
        <w:szCs w:val="28"/>
      </w:rPr>
      <w:t>5</w:t>
    </w:r>
  </w:p>
  <w:p w:rsidRPr="004561FF" w:rsidR="006515F0" w:rsidRDefault="006515F0" w14:paraId="7B82A019" w14:textId="77777777">
    <w:pPr>
      <w:pStyle w:val="Header"/>
      <w:rPr>
        <w:b/>
        <w:sz w:val="28"/>
      </w:rPr>
    </w:pPr>
  </w:p>
  <w:p w:rsidRPr="005D4EE0" w:rsidR="006515F0" w:rsidP="00B01FFA" w:rsidRDefault="007C7E62" w14:paraId="5D44D817" w14:textId="68849D65">
    <w:pPr>
      <w:pStyle w:val="Header"/>
      <w:tabs>
        <w:tab w:val="clear" w:pos="9360"/>
      </w:tabs>
      <w:jc w:val="center"/>
      <w:rPr>
        <w:b/>
        <w:sz w:val="24"/>
      </w:rPr>
    </w:pPr>
    <w:r>
      <w:rPr>
        <w:b/>
        <w:sz w:val="28"/>
      </w:rPr>
      <w:t>Hudson Academy-HAC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9F5"/>
    <w:multiLevelType w:val="hybridMultilevel"/>
    <w:tmpl w:val="B33EBFE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8D92B96"/>
    <w:multiLevelType w:val="hybridMultilevel"/>
    <w:tmpl w:val="CE089E8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44D04EF"/>
    <w:multiLevelType w:val="hybridMultilevel"/>
    <w:tmpl w:val="D6CE4E4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1EA3043A"/>
    <w:multiLevelType w:val="hybridMultilevel"/>
    <w:tmpl w:val="981282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FB08EE"/>
    <w:multiLevelType w:val="multilevel"/>
    <w:tmpl w:val="5DA4C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333D9"/>
    <w:multiLevelType w:val="hybridMultilevel"/>
    <w:tmpl w:val="7282868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3E0A35FC"/>
    <w:multiLevelType w:val="hybridMultilevel"/>
    <w:tmpl w:val="970AD67C"/>
    <w:lvl w:ilvl="0" w:tplc="9F8C2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71956"/>
    <w:multiLevelType w:val="hybridMultilevel"/>
    <w:tmpl w:val="BF48BB52"/>
    <w:lvl w:ilvl="0" w:tplc="9F8C2A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26935"/>
    <w:multiLevelType w:val="hybridMultilevel"/>
    <w:tmpl w:val="D534E11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55E7C68"/>
    <w:multiLevelType w:val="hybridMultilevel"/>
    <w:tmpl w:val="A1269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B2E41"/>
    <w:multiLevelType w:val="hybridMultilevel"/>
    <w:tmpl w:val="C71E773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D070DE54">
      <w:numFmt w:val="bullet"/>
      <w:lvlText w:val="•"/>
      <w:lvlJc w:val="left"/>
      <w:pPr>
        <w:ind w:left="2160" w:hanging="360"/>
      </w:pPr>
      <w:rPr>
        <w:rFonts w:hint="default" w:ascii="Calibri" w:hAnsi="Calibri" w:eastAsia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59BC3DE7"/>
    <w:multiLevelType w:val="multilevel"/>
    <w:tmpl w:val="5DA4C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15D9C"/>
    <w:multiLevelType w:val="multilevel"/>
    <w:tmpl w:val="5DA4C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56825"/>
    <w:multiLevelType w:val="multilevel"/>
    <w:tmpl w:val="5DA4C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F1E99"/>
    <w:multiLevelType w:val="hybridMultilevel"/>
    <w:tmpl w:val="DBC488E6"/>
    <w:lvl w:ilvl="0" w:tplc="9F8C2A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94E39"/>
    <w:multiLevelType w:val="hybridMultilevel"/>
    <w:tmpl w:val="42761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C6F7C"/>
    <w:multiLevelType w:val="hybridMultilevel"/>
    <w:tmpl w:val="4FD62C88"/>
    <w:lvl w:ilvl="0" w:tplc="459861E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414928">
    <w:abstractNumId w:val="9"/>
  </w:num>
  <w:num w:numId="2" w16cid:durableId="1877964196">
    <w:abstractNumId w:val="2"/>
  </w:num>
  <w:num w:numId="3" w16cid:durableId="1485269153">
    <w:abstractNumId w:val="5"/>
  </w:num>
  <w:num w:numId="4" w16cid:durableId="1171681624">
    <w:abstractNumId w:val="1"/>
  </w:num>
  <w:num w:numId="5" w16cid:durableId="1743678941">
    <w:abstractNumId w:val="3"/>
  </w:num>
  <w:num w:numId="6" w16cid:durableId="1358241442">
    <w:abstractNumId w:val="10"/>
  </w:num>
  <w:num w:numId="7" w16cid:durableId="1371609294">
    <w:abstractNumId w:val="14"/>
  </w:num>
  <w:num w:numId="8" w16cid:durableId="1473905553">
    <w:abstractNumId w:val="7"/>
  </w:num>
  <w:num w:numId="9" w16cid:durableId="1773163562">
    <w:abstractNumId w:val="12"/>
  </w:num>
  <w:num w:numId="10" w16cid:durableId="145709612">
    <w:abstractNumId w:val="13"/>
  </w:num>
  <w:num w:numId="11" w16cid:durableId="1951738805">
    <w:abstractNumId w:val="11"/>
  </w:num>
  <w:num w:numId="12" w16cid:durableId="1132747141">
    <w:abstractNumId w:val="4"/>
  </w:num>
  <w:num w:numId="13" w16cid:durableId="11690940">
    <w:abstractNumId w:val="8"/>
  </w:num>
  <w:num w:numId="14" w16cid:durableId="1479683824">
    <w:abstractNumId w:val="0"/>
  </w:num>
  <w:num w:numId="15" w16cid:durableId="1068966546">
    <w:abstractNumId w:val="15"/>
  </w:num>
  <w:num w:numId="16" w16cid:durableId="326904230">
    <w:abstractNumId w:val="6"/>
  </w:num>
  <w:num w:numId="17" w16cid:durableId="306865827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xMTE1MzI3MbI0tzRX0lEKTi0uzszPAykwrAUAKOpzESwAAAA="/>
  </w:docVars>
  <w:rsids>
    <w:rsidRoot w:val="00E56DBB"/>
    <w:rsid w:val="000012B7"/>
    <w:rsid w:val="0001032C"/>
    <w:rsid w:val="000528B7"/>
    <w:rsid w:val="00053E90"/>
    <w:rsid w:val="00054065"/>
    <w:rsid w:val="00054BD5"/>
    <w:rsid w:val="000631B3"/>
    <w:rsid w:val="00063DF9"/>
    <w:rsid w:val="00080DD3"/>
    <w:rsid w:val="000852D5"/>
    <w:rsid w:val="0009245A"/>
    <w:rsid w:val="0009319E"/>
    <w:rsid w:val="000A3926"/>
    <w:rsid w:val="000A4068"/>
    <w:rsid w:val="000B0E43"/>
    <w:rsid w:val="000C2B89"/>
    <w:rsid w:val="000E1F57"/>
    <w:rsid w:val="0010138B"/>
    <w:rsid w:val="00104701"/>
    <w:rsid w:val="00105890"/>
    <w:rsid w:val="0011374F"/>
    <w:rsid w:val="00117BAD"/>
    <w:rsid w:val="0012575F"/>
    <w:rsid w:val="001364FF"/>
    <w:rsid w:val="0015712F"/>
    <w:rsid w:val="00162F08"/>
    <w:rsid w:val="0017252A"/>
    <w:rsid w:val="00184DC4"/>
    <w:rsid w:val="001924FF"/>
    <w:rsid w:val="001A4AC4"/>
    <w:rsid w:val="001B5EC6"/>
    <w:rsid w:val="001C0EA4"/>
    <w:rsid w:val="001C2A98"/>
    <w:rsid w:val="001D76F9"/>
    <w:rsid w:val="001E4525"/>
    <w:rsid w:val="001F7215"/>
    <w:rsid w:val="00204590"/>
    <w:rsid w:val="00210467"/>
    <w:rsid w:val="00220202"/>
    <w:rsid w:val="002202BE"/>
    <w:rsid w:val="00233189"/>
    <w:rsid w:val="00252FB7"/>
    <w:rsid w:val="00256551"/>
    <w:rsid w:val="00274404"/>
    <w:rsid w:val="00293F57"/>
    <w:rsid w:val="002A3A33"/>
    <w:rsid w:val="002C082A"/>
    <w:rsid w:val="002C4C52"/>
    <w:rsid w:val="002C619B"/>
    <w:rsid w:val="002E3B0A"/>
    <w:rsid w:val="002F06CC"/>
    <w:rsid w:val="002F0FD0"/>
    <w:rsid w:val="00313261"/>
    <w:rsid w:val="00317855"/>
    <w:rsid w:val="00322AC9"/>
    <w:rsid w:val="003234DF"/>
    <w:rsid w:val="0033024D"/>
    <w:rsid w:val="00331ED4"/>
    <w:rsid w:val="00342EE6"/>
    <w:rsid w:val="00351BA9"/>
    <w:rsid w:val="003520DA"/>
    <w:rsid w:val="00360133"/>
    <w:rsid w:val="00374E62"/>
    <w:rsid w:val="00394E2E"/>
    <w:rsid w:val="003A6C96"/>
    <w:rsid w:val="003A7ADD"/>
    <w:rsid w:val="003B47FB"/>
    <w:rsid w:val="003C50AB"/>
    <w:rsid w:val="003E3B04"/>
    <w:rsid w:val="003E4C97"/>
    <w:rsid w:val="00407B58"/>
    <w:rsid w:val="00411FA0"/>
    <w:rsid w:val="00413AAD"/>
    <w:rsid w:val="00427ED6"/>
    <w:rsid w:val="004417D9"/>
    <w:rsid w:val="004419DE"/>
    <w:rsid w:val="00451EA9"/>
    <w:rsid w:val="00452190"/>
    <w:rsid w:val="00454B13"/>
    <w:rsid w:val="004561FF"/>
    <w:rsid w:val="004615D1"/>
    <w:rsid w:val="00463017"/>
    <w:rsid w:val="0046445E"/>
    <w:rsid w:val="0046712D"/>
    <w:rsid w:val="00470144"/>
    <w:rsid w:val="00483078"/>
    <w:rsid w:val="00483D07"/>
    <w:rsid w:val="00484F26"/>
    <w:rsid w:val="0049356C"/>
    <w:rsid w:val="004945EF"/>
    <w:rsid w:val="004B07F5"/>
    <w:rsid w:val="004D45F3"/>
    <w:rsid w:val="004E3ADF"/>
    <w:rsid w:val="00502536"/>
    <w:rsid w:val="0050742C"/>
    <w:rsid w:val="00510B24"/>
    <w:rsid w:val="00512002"/>
    <w:rsid w:val="00514575"/>
    <w:rsid w:val="00515DF7"/>
    <w:rsid w:val="00525E7E"/>
    <w:rsid w:val="00530006"/>
    <w:rsid w:val="00537491"/>
    <w:rsid w:val="005479C6"/>
    <w:rsid w:val="00561BFA"/>
    <w:rsid w:val="00564C26"/>
    <w:rsid w:val="00575D6E"/>
    <w:rsid w:val="005819A4"/>
    <w:rsid w:val="005A31BD"/>
    <w:rsid w:val="005B1B83"/>
    <w:rsid w:val="005B1C0C"/>
    <w:rsid w:val="005B5D83"/>
    <w:rsid w:val="005B5F22"/>
    <w:rsid w:val="005D2274"/>
    <w:rsid w:val="005D3535"/>
    <w:rsid w:val="005D4EE0"/>
    <w:rsid w:val="005D6D5B"/>
    <w:rsid w:val="005E29BA"/>
    <w:rsid w:val="005F5C7F"/>
    <w:rsid w:val="005F614E"/>
    <w:rsid w:val="0060523E"/>
    <w:rsid w:val="0061055F"/>
    <w:rsid w:val="00623D4F"/>
    <w:rsid w:val="00631A51"/>
    <w:rsid w:val="00633BEF"/>
    <w:rsid w:val="006515F0"/>
    <w:rsid w:val="00655DB9"/>
    <w:rsid w:val="0066450C"/>
    <w:rsid w:val="006701B9"/>
    <w:rsid w:val="006B3786"/>
    <w:rsid w:val="006B7CE4"/>
    <w:rsid w:val="006F0198"/>
    <w:rsid w:val="006F3D49"/>
    <w:rsid w:val="006F44E5"/>
    <w:rsid w:val="00704DA0"/>
    <w:rsid w:val="00707178"/>
    <w:rsid w:val="007104EE"/>
    <w:rsid w:val="00722C03"/>
    <w:rsid w:val="00725CD8"/>
    <w:rsid w:val="00732C46"/>
    <w:rsid w:val="00735830"/>
    <w:rsid w:val="007501E4"/>
    <w:rsid w:val="00762617"/>
    <w:rsid w:val="007637FD"/>
    <w:rsid w:val="00781D25"/>
    <w:rsid w:val="00783C80"/>
    <w:rsid w:val="0079123A"/>
    <w:rsid w:val="00793A74"/>
    <w:rsid w:val="00795B47"/>
    <w:rsid w:val="00795BC8"/>
    <w:rsid w:val="007B69D0"/>
    <w:rsid w:val="007C26B2"/>
    <w:rsid w:val="007C56CE"/>
    <w:rsid w:val="007C7E62"/>
    <w:rsid w:val="007D2531"/>
    <w:rsid w:val="007E4EDF"/>
    <w:rsid w:val="007E7D2B"/>
    <w:rsid w:val="00804AF3"/>
    <w:rsid w:val="00806769"/>
    <w:rsid w:val="0080796F"/>
    <w:rsid w:val="00815753"/>
    <w:rsid w:val="008249EE"/>
    <w:rsid w:val="00824A30"/>
    <w:rsid w:val="0082768C"/>
    <w:rsid w:val="00833FDB"/>
    <w:rsid w:val="0084379C"/>
    <w:rsid w:val="008447CA"/>
    <w:rsid w:val="008575BE"/>
    <w:rsid w:val="00860BB7"/>
    <w:rsid w:val="008658A9"/>
    <w:rsid w:val="00881DF4"/>
    <w:rsid w:val="008D18AE"/>
    <w:rsid w:val="008D6833"/>
    <w:rsid w:val="009125A0"/>
    <w:rsid w:val="009126E7"/>
    <w:rsid w:val="00912C27"/>
    <w:rsid w:val="009158CE"/>
    <w:rsid w:val="00917CB2"/>
    <w:rsid w:val="00922C58"/>
    <w:rsid w:val="00931F36"/>
    <w:rsid w:val="0093515F"/>
    <w:rsid w:val="0093642A"/>
    <w:rsid w:val="00960FB3"/>
    <w:rsid w:val="009638D5"/>
    <w:rsid w:val="00967BE2"/>
    <w:rsid w:val="00991FD6"/>
    <w:rsid w:val="009A40E4"/>
    <w:rsid w:val="009B4A88"/>
    <w:rsid w:val="009B50AB"/>
    <w:rsid w:val="009B5227"/>
    <w:rsid w:val="009B5334"/>
    <w:rsid w:val="009C6D23"/>
    <w:rsid w:val="009D4ABA"/>
    <w:rsid w:val="009D5939"/>
    <w:rsid w:val="009E63E4"/>
    <w:rsid w:val="009E7035"/>
    <w:rsid w:val="009E7B82"/>
    <w:rsid w:val="009F77C6"/>
    <w:rsid w:val="00A23AE4"/>
    <w:rsid w:val="00A24018"/>
    <w:rsid w:val="00A2752A"/>
    <w:rsid w:val="00A27FE4"/>
    <w:rsid w:val="00A50030"/>
    <w:rsid w:val="00A62235"/>
    <w:rsid w:val="00A6238B"/>
    <w:rsid w:val="00A67E27"/>
    <w:rsid w:val="00A762B2"/>
    <w:rsid w:val="00A81E59"/>
    <w:rsid w:val="00AB1896"/>
    <w:rsid w:val="00AB5254"/>
    <w:rsid w:val="00AC0F89"/>
    <w:rsid w:val="00AC37AB"/>
    <w:rsid w:val="00AD25BE"/>
    <w:rsid w:val="00AD7196"/>
    <w:rsid w:val="00AE1B6F"/>
    <w:rsid w:val="00AE2267"/>
    <w:rsid w:val="00AF6E24"/>
    <w:rsid w:val="00AF6F23"/>
    <w:rsid w:val="00AF7006"/>
    <w:rsid w:val="00B00DC4"/>
    <w:rsid w:val="00B01FFA"/>
    <w:rsid w:val="00B101C8"/>
    <w:rsid w:val="00B15B93"/>
    <w:rsid w:val="00B24C0A"/>
    <w:rsid w:val="00B36F8E"/>
    <w:rsid w:val="00B51523"/>
    <w:rsid w:val="00B52457"/>
    <w:rsid w:val="00B60FA5"/>
    <w:rsid w:val="00B62DE4"/>
    <w:rsid w:val="00B719C9"/>
    <w:rsid w:val="00B82BD9"/>
    <w:rsid w:val="00B85274"/>
    <w:rsid w:val="00BA5304"/>
    <w:rsid w:val="00BB461A"/>
    <w:rsid w:val="00BB75F6"/>
    <w:rsid w:val="00BC229D"/>
    <w:rsid w:val="00BC22D8"/>
    <w:rsid w:val="00BD1BC3"/>
    <w:rsid w:val="00BD4B99"/>
    <w:rsid w:val="00BE2AFC"/>
    <w:rsid w:val="00BE30A2"/>
    <w:rsid w:val="00C269B3"/>
    <w:rsid w:val="00C43044"/>
    <w:rsid w:val="00C53661"/>
    <w:rsid w:val="00C63DCE"/>
    <w:rsid w:val="00C77D6E"/>
    <w:rsid w:val="00C80616"/>
    <w:rsid w:val="00C90FBC"/>
    <w:rsid w:val="00C9501F"/>
    <w:rsid w:val="00C974EC"/>
    <w:rsid w:val="00CB515A"/>
    <w:rsid w:val="00CB6B49"/>
    <w:rsid w:val="00CB7B21"/>
    <w:rsid w:val="00CD086A"/>
    <w:rsid w:val="00D01270"/>
    <w:rsid w:val="00D110B6"/>
    <w:rsid w:val="00D2389D"/>
    <w:rsid w:val="00D30DC3"/>
    <w:rsid w:val="00D31179"/>
    <w:rsid w:val="00D373CF"/>
    <w:rsid w:val="00D548AE"/>
    <w:rsid w:val="00D578A8"/>
    <w:rsid w:val="00D60BBE"/>
    <w:rsid w:val="00D72283"/>
    <w:rsid w:val="00D7686F"/>
    <w:rsid w:val="00D80338"/>
    <w:rsid w:val="00D9313C"/>
    <w:rsid w:val="00DA2503"/>
    <w:rsid w:val="00DA28C9"/>
    <w:rsid w:val="00DA6FE4"/>
    <w:rsid w:val="00DB155D"/>
    <w:rsid w:val="00DC02A9"/>
    <w:rsid w:val="00DC09B7"/>
    <w:rsid w:val="00DE3554"/>
    <w:rsid w:val="00E0015E"/>
    <w:rsid w:val="00E024AD"/>
    <w:rsid w:val="00E073D8"/>
    <w:rsid w:val="00E11120"/>
    <w:rsid w:val="00E11237"/>
    <w:rsid w:val="00E20227"/>
    <w:rsid w:val="00E213FD"/>
    <w:rsid w:val="00E250B9"/>
    <w:rsid w:val="00E26213"/>
    <w:rsid w:val="00E3420D"/>
    <w:rsid w:val="00E41AA1"/>
    <w:rsid w:val="00E4751C"/>
    <w:rsid w:val="00E530FE"/>
    <w:rsid w:val="00E56DBB"/>
    <w:rsid w:val="00E62F8B"/>
    <w:rsid w:val="00E672F7"/>
    <w:rsid w:val="00E80F08"/>
    <w:rsid w:val="00E84AF5"/>
    <w:rsid w:val="00E87C71"/>
    <w:rsid w:val="00E955C6"/>
    <w:rsid w:val="00EA306F"/>
    <w:rsid w:val="00EA3DFA"/>
    <w:rsid w:val="00EA687A"/>
    <w:rsid w:val="00EC3853"/>
    <w:rsid w:val="00EC6BFB"/>
    <w:rsid w:val="00EC743B"/>
    <w:rsid w:val="00ED0642"/>
    <w:rsid w:val="00ED2457"/>
    <w:rsid w:val="00ED2CBD"/>
    <w:rsid w:val="00EE531C"/>
    <w:rsid w:val="00EF2A93"/>
    <w:rsid w:val="00EF423E"/>
    <w:rsid w:val="00EF4D23"/>
    <w:rsid w:val="00EF5B68"/>
    <w:rsid w:val="00F01ECE"/>
    <w:rsid w:val="00F109D9"/>
    <w:rsid w:val="00F10A5D"/>
    <w:rsid w:val="00F14895"/>
    <w:rsid w:val="00F43F28"/>
    <w:rsid w:val="00F559A0"/>
    <w:rsid w:val="00F60EE4"/>
    <w:rsid w:val="00F6489E"/>
    <w:rsid w:val="00F977B7"/>
    <w:rsid w:val="00FC5BA4"/>
    <w:rsid w:val="00FD1BDC"/>
    <w:rsid w:val="00FD1CB1"/>
    <w:rsid w:val="00FF3581"/>
    <w:rsid w:val="05593500"/>
    <w:rsid w:val="0B933847"/>
    <w:rsid w:val="0FF79A7F"/>
    <w:rsid w:val="10A9290A"/>
    <w:rsid w:val="1B324BF8"/>
    <w:rsid w:val="1C1EF31B"/>
    <w:rsid w:val="1D5FBE38"/>
    <w:rsid w:val="210F2010"/>
    <w:rsid w:val="250C7DF5"/>
    <w:rsid w:val="26BD8764"/>
    <w:rsid w:val="272B3A8C"/>
    <w:rsid w:val="27CE8355"/>
    <w:rsid w:val="2AAB60D8"/>
    <w:rsid w:val="30C997C0"/>
    <w:rsid w:val="325A8592"/>
    <w:rsid w:val="32B1DDFD"/>
    <w:rsid w:val="32D21BD3"/>
    <w:rsid w:val="340F308D"/>
    <w:rsid w:val="34AF7EFF"/>
    <w:rsid w:val="35373E04"/>
    <w:rsid w:val="36B78B57"/>
    <w:rsid w:val="386506F4"/>
    <w:rsid w:val="3C78136D"/>
    <w:rsid w:val="3C797DE2"/>
    <w:rsid w:val="3C849CCD"/>
    <w:rsid w:val="3FB131E6"/>
    <w:rsid w:val="411F5CD5"/>
    <w:rsid w:val="414EBC74"/>
    <w:rsid w:val="41718A05"/>
    <w:rsid w:val="41F13CD1"/>
    <w:rsid w:val="425ECC2F"/>
    <w:rsid w:val="429D9545"/>
    <w:rsid w:val="44D078CA"/>
    <w:rsid w:val="4BF8B466"/>
    <w:rsid w:val="4DBEA26F"/>
    <w:rsid w:val="51266D4F"/>
    <w:rsid w:val="5507F2E0"/>
    <w:rsid w:val="5727007A"/>
    <w:rsid w:val="5749BEBC"/>
    <w:rsid w:val="5D943C10"/>
    <w:rsid w:val="5E6A46DB"/>
    <w:rsid w:val="5EC709B9"/>
    <w:rsid w:val="5F6394BB"/>
    <w:rsid w:val="611D0A64"/>
    <w:rsid w:val="63A29BC1"/>
    <w:rsid w:val="6B3D89D8"/>
    <w:rsid w:val="6D183F5A"/>
    <w:rsid w:val="7121B455"/>
    <w:rsid w:val="753CBCE3"/>
    <w:rsid w:val="783DD5C6"/>
    <w:rsid w:val="7DF5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1ED14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179"/>
    <w:pPr>
      <w:ind w:left="720"/>
      <w:contextualSpacing/>
    </w:pPr>
  </w:style>
  <w:style w:type="table" w:styleId="TableGrid">
    <w:name w:val="Table Grid"/>
    <w:basedOn w:val="TableNormal"/>
    <w:uiPriority w:val="39"/>
    <w:rsid w:val="002C4C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22AC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22AC9"/>
  </w:style>
  <w:style w:type="paragraph" w:styleId="Footer">
    <w:name w:val="footer"/>
    <w:basedOn w:val="Normal"/>
    <w:link w:val="FooterChar"/>
    <w:uiPriority w:val="99"/>
    <w:unhideWhenUsed/>
    <w:rsid w:val="00322AC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22AC9"/>
  </w:style>
  <w:style w:type="table" w:styleId="LightShading">
    <w:name w:val="Light Shading"/>
    <w:basedOn w:val="TableNormal"/>
    <w:uiPriority w:val="60"/>
    <w:rsid w:val="009A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9A40E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">
    <w:name w:val="Light List"/>
    <w:basedOn w:val="TableNormal"/>
    <w:uiPriority w:val="61"/>
    <w:rsid w:val="009A40E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B50AB"/>
    <w:pPr>
      <w:spacing w:after="0" w:line="240" w:lineRule="auto"/>
    </w:pPr>
    <w:rPr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9B50A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B5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594571-3987-400e-9c72-cb2ab19683d5" xsi:nil="true"/>
    <lcf76f155ced4ddcb4097134ff3c332f xmlns="6c26314d-2b88-46c6-b391-e64a495db91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0B2D24A276E4E830FCE6195BE483C" ma:contentTypeVersion="20" ma:contentTypeDescription="Create a new document." ma:contentTypeScope="" ma:versionID="fae006c8f133c3ef7f81a027a6302772">
  <xsd:schema xmlns:xsd="http://www.w3.org/2001/XMLSchema" xmlns:xs="http://www.w3.org/2001/XMLSchema" xmlns:p="http://schemas.microsoft.com/office/2006/metadata/properties" xmlns:ns2="6c26314d-2b88-46c6-b391-e64a495db91e" xmlns:ns3="80594571-3987-400e-9c72-cb2ab19683d5" targetNamespace="http://schemas.microsoft.com/office/2006/metadata/properties" ma:root="true" ma:fieldsID="1087bcb412f60542e2d26fedae6b86cf" ns2:_="" ns3:_="">
    <xsd:import namespace="6c26314d-2b88-46c6-b391-e64a495db91e"/>
    <xsd:import namespace="80594571-3987-400e-9c72-cb2ab1968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6314d-2b88-46c6-b391-e64a495db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4571-3987-400e-9c72-cb2ab1968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fe3ea2-3f68-4208-87b2-71b8b8eed263}" ma:internalName="TaxCatchAll" ma:showField="CatchAllData" ma:web="80594571-3987-400e-9c72-cb2ab19683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38D4C-48C3-0D42-9FE4-5E52D22764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73C7A-B902-49EC-B749-3C79B423A5BF}">
  <ds:schemaRefs>
    <ds:schemaRef ds:uri="http://schemas.microsoft.com/office/2006/metadata/properties"/>
    <ds:schemaRef ds:uri="http://schemas.microsoft.com/office/infopath/2007/PartnerControls"/>
    <ds:schemaRef ds:uri="3a719068-7b9f-41c3-87f3-387daad5b4a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8FA52DE-3E6D-435B-8A83-4A45DB244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EF0457-82EB-4187-8368-C4412E6D01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Polk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Denise Atwell</dc:creator>
  <keywords/>
  <dc:description/>
  <lastModifiedBy>Danielle Marie White</lastModifiedBy>
  <revision>61</revision>
  <lastPrinted>2021-03-05T19:05:00.0000000Z</lastPrinted>
  <dcterms:created xsi:type="dcterms:W3CDTF">2022-03-08T14:06:00.0000000Z</dcterms:created>
  <dcterms:modified xsi:type="dcterms:W3CDTF">2024-06-11T12:31:45.3571187Z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0x010100FF20B2D24A276E4E830FCE6195BE483C</vt:lpwstr>
  </property>
  <property fmtid="{D5CDD505-2E9C-101B-9397-08002B2CF9AE}" pid="3" name="MediaServiceImageTags">
    <vt:lpwstr/>
  </property>
</Properties>
</file>